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F4" w:rsidRDefault="004878F4" w:rsidP="004878F4">
      <w:pPr>
        <w:rPr>
          <w:rFonts w:ascii="Times New Roman" w:hAnsi="Times New Roman" w:cs="Times New Roman"/>
          <w:b/>
        </w:rPr>
      </w:pPr>
      <w:r w:rsidRPr="00A40EE2">
        <w:rPr>
          <w:rFonts w:ascii="Times New Roman" w:hAnsi="Times New Roman" w:cs="Times New Roman"/>
          <w:b/>
        </w:rPr>
        <w:t xml:space="preserve">КРИТЕРИЈУМИ </w:t>
      </w:r>
      <w:proofErr w:type="gramStart"/>
      <w:r w:rsidRPr="00A40EE2">
        <w:rPr>
          <w:rFonts w:ascii="Times New Roman" w:hAnsi="Times New Roman" w:cs="Times New Roman"/>
          <w:b/>
        </w:rPr>
        <w:t>ОЦЕЊИВАЊА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ЗА</w:t>
      </w:r>
      <w:proofErr w:type="gramEnd"/>
      <w:r>
        <w:rPr>
          <w:rFonts w:ascii="Times New Roman" w:hAnsi="Times New Roman" w:cs="Times New Roman"/>
          <w:b/>
        </w:rPr>
        <w:t xml:space="preserve"> ПРЕДМЕТ ГЕОГРАФИЈА</w:t>
      </w:r>
      <w:r>
        <w:rPr>
          <w:rFonts w:ascii="Times New Roman" w:hAnsi="Times New Roman" w:cs="Times New Roman"/>
          <w:b/>
        </w:rPr>
        <w:t xml:space="preserve"> </w:t>
      </w:r>
    </w:p>
    <w:p w:rsidR="004878F4" w:rsidRPr="004878F4" w:rsidRDefault="004878F4" w:rsidP="004878F4">
      <w:pPr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Предметни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наставник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sr-Cyrl-RS"/>
        </w:rPr>
        <w:t>Дубравка Милинков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</w:p>
    <w:p w:rsidR="004878F4" w:rsidRPr="00A40EE2" w:rsidRDefault="004878F4" w:rsidP="004878F4">
      <w:pPr>
        <w:rPr>
          <w:rFonts w:ascii="Times New Roman" w:hAnsi="Times New Roman" w:cs="Times New Roman"/>
          <w:b/>
        </w:rPr>
      </w:pPr>
      <w:r w:rsidRPr="00A40E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</w:t>
      </w:r>
    </w:p>
    <w:p w:rsidR="004878F4" w:rsidRPr="00A40EE2" w:rsidRDefault="004878F4" w:rsidP="004878F4">
      <w:pPr>
        <w:rPr>
          <w:rFonts w:ascii="Times New Roman" w:hAnsi="Times New Roman" w:cs="Times New Roman"/>
          <w:b/>
        </w:rPr>
      </w:pPr>
    </w:p>
    <w:p w:rsidR="004878F4" w:rsidRPr="00A40EE2" w:rsidRDefault="004878F4" w:rsidP="004878F4">
      <w:pPr>
        <w:rPr>
          <w:rFonts w:ascii="Times New Roman" w:hAnsi="Times New Roman" w:cs="Times New Roman"/>
        </w:rPr>
      </w:pPr>
      <w:proofErr w:type="spellStart"/>
      <w:r w:rsidRPr="00A40EE2">
        <w:rPr>
          <w:rFonts w:ascii="Times New Roman" w:hAnsi="Times New Roman" w:cs="Times New Roman"/>
        </w:rPr>
        <w:t>Одличан</w:t>
      </w:r>
      <w:proofErr w:type="spellEnd"/>
      <w:r w:rsidRPr="00A40EE2">
        <w:rPr>
          <w:rFonts w:ascii="Times New Roman" w:hAnsi="Times New Roman" w:cs="Times New Roman"/>
        </w:rPr>
        <w:t xml:space="preserve"> (5)            -</w:t>
      </w:r>
      <w:proofErr w:type="spellStart"/>
      <w:r w:rsidRPr="00A40EE2">
        <w:rPr>
          <w:rFonts w:ascii="Times New Roman" w:hAnsi="Times New Roman" w:cs="Times New Roman"/>
        </w:rPr>
        <w:t>самостално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излаже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поделу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наводи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основне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одлике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lang w:val="sr-Cyrl-RS"/>
        </w:rPr>
        <w:t>географских појмова</w:t>
      </w:r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-</w:t>
      </w:r>
      <w:proofErr w:type="spellStart"/>
      <w:r w:rsidRPr="00A40EE2">
        <w:rPr>
          <w:rFonts w:ascii="Times New Roman" w:hAnsi="Times New Roman" w:cs="Times New Roman"/>
        </w:rPr>
        <w:t>детаљно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образлаже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чињенице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-</w:t>
      </w:r>
      <w:proofErr w:type="spellStart"/>
      <w:r w:rsidRPr="00A40EE2">
        <w:rPr>
          <w:rFonts w:ascii="Times New Roman" w:hAnsi="Times New Roman" w:cs="Times New Roman"/>
        </w:rPr>
        <w:t>бира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повезује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различите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изворе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података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-</w:t>
      </w:r>
      <w:proofErr w:type="spellStart"/>
      <w:r w:rsidRPr="00A40EE2">
        <w:rPr>
          <w:rFonts w:ascii="Times New Roman" w:hAnsi="Times New Roman" w:cs="Times New Roman"/>
        </w:rPr>
        <w:t>градиво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усвојено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потпуним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разумевањем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-</w:t>
      </w:r>
      <w:proofErr w:type="spellStart"/>
      <w:r w:rsidRPr="00A40EE2">
        <w:rPr>
          <w:rFonts w:ascii="Times New Roman" w:hAnsi="Times New Roman" w:cs="Times New Roman"/>
        </w:rPr>
        <w:t>изражава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различите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начине</w:t>
      </w:r>
      <w:proofErr w:type="spellEnd"/>
      <w:r w:rsidRPr="00A40EE2">
        <w:rPr>
          <w:rFonts w:ascii="Times New Roman" w:hAnsi="Times New Roman" w:cs="Times New Roman"/>
        </w:rPr>
        <w:t xml:space="preserve">, </w:t>
      </w:r>
      <w:proofErr w:type="spellStart"/>
      <w:r w:rsidRPr="00A40EE2">
        <w:rPr>
          <w:rFonts w:ascii="Times New Roman" w:hAnsi="Times New Roman" w:cs="Times New Roman"/>
        </w:rPr>
        <w:t>укључујући</w:t>
      </w:r>
      <w:proofErr w:type="spellEnd"/>
      <w:r w:rsidRPr="00A40EE2">
        <w:rPr>
          <w:rFonts w:ascii="Times New Roman" w:hAnsi="Times New Roman" w:cs="Times New Roman"/>
        </w:rPr>
        <w:t xml:space="preserve"> и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A40EE2">
        <w:rPr>
          <w:rFonts w:ascii="Times New Roman" w:hAnsi="Times New Roman" w:cs="Times New Roman"/>
        </w:rPr>
        <w:t>коришћење</w:t>
      </w:r>
      <w:proofErr w:type="spellEnd"/>
      <w:proofErr w:type="gram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информационих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технологија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-</w:t>
      </w:r>
      <w:proofErr w:type="spellStart"/>
      <w:r w:rsidRPr="00A40EE2">
        <w:rPr>
          <w:rFonts w:ascii="Times New Roman" w:hAnsi="Times New Roman" w:cs="Times New Roman"/>
        </w:rPr>
        <w:t>брзо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тачно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чита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-</w:t>
      </w:r>
      <w:proofErr w:type="spellStart"/>
      <w:r w:rsidRPr="00A40EE2">
        <w:rPr>
          <w:rFonts w:ascii="Times New Roman" w:hAnsi="Times New Roman" w:cs="Times New Roman"/>
        </w:rPr>
        <w:t>анализира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повезује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графичке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прилоге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карте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</w:p>
    <w:p w:rsidR="004878F4" w:rsidRPr="00A40EE2" w:rsidRDefault="004878F4" w:rsidP="004878F4">
      <w:pPr>
        <w:rPr>
          <w:rFonts w:ascii="Times New Roman" w:hAnsi="Times New Roman" w:cs="Times New Roman"/>
        </w:rPr>
      </w:pPr>
      <w:proofErr w:type="spellStart"/>
      <w:r w:rsidRPr="00A40EE2">
        <w:rPr>
          <w:rFonts w:ascii="Times New Roman" w:hAnsi="Times New Roman" w:cs="Times New Roman"/>
        </w:rPr>
        <w:t>Врло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добар</w:t>
      </w:r>
      <w:proofErr w:type="spellEnd"/>
      <w:r w:rsidRPr="00A40EE2">
        <w:rPr>
          <w:rFonts w:ascii="Times New Roman" w:hAnsi="Times New Roman" w:cs="Times New Roman"/>
        </w:rPr>
        <w:t xml:space="preserve"> (4)        -</w:t>
      </w:r>
      <w:proofErr w:type="spellStart"/>
      <w:r w:rsidRPr="00A40EE2">
        <w:rPr>
          <w:rFonts w:ascii="Times New Roman" w:hAnsi="Times New Roman" w:cs="Times New Roman"/>
        </w:rPr>
        <w:t>дефинише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основну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поделу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препознаје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основне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 </w:t>
      </w:r>
      <w:proofErr w:type="spellStart"/>
      <w:proofErr w:type="gramStart"/>
      <w:r w:rsidRPr="00A40EE2">
        <w:rPr>
          <w:rFonts w:ascii="Times New Roman" w:hAnsi="Times New Roman" w:cs="Times New Roman"/>
        </w:rPr>
        <w:t>карактеристике</w:t>
      </w:r>
      <w:proofErr w:type="spellEnd"/>
      <w:proofErr w:type="gram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изражава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различите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начине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повезује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основне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елементе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тачно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показује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географској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карти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одговара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питања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без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помоћи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наставника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кључни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су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усвојени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готово</w:t>
      </w:r>
      <w:proofErr w:type="spellEnd"/>
      <w:r w:rsidRPr="00A40EE2">
        <w:rPr>
          <w:rFonts w:ascii="Times New Roman" w:hAnsi="Times New Roman" w:cs="Times New Roman"/>
        </w:rPr>
        <w:t xml:space="preserve"> у </w:t>
      </w:r>
      <w:proofErr w:type="spellStart"/>
      <w:r w:rsidRPr="00A40EE2">
        <w:rPr>
          <w:rFonts w:ascii="Times New Roman" w:hAnsi="Times New Roman" w:cs="Times New Roman"/>
        </w:rPr>
        <w:t>потпуности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усваја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градиво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разумевањем</w:t>
      </w:r>
      <w:proofErr w:type="spellEnd"/>
      <w:r w:rsidRPr="00A40EE2">
        <w:rPr>
          <w:rFonts w:ascii="Times New Roman" w:hAnsi="Times New Roman" w:cs="Times New Roman"/>
        </w:rPr>
        <w:t>.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</w:p>
    <w:p w:rsidR="004878F4" w:rsidRPr="00A40EE2" w:rsidRDefault="004878F4" w:rsidP="004878F4">
      <w:pPr>
        <w:rPr>
          <w:rFonts w:ascii="Times New Roman" w:hAnsi="Times New Roman" w:cs="Times New Roman"/>
        </w:rPr>
      </w:pPr>
      <w:proofErr w:type="spellStart"/>
      <w:r w:rsidRPr="00A40EE2">
        <w:rPr>
          <w:rFonts w:ascii="Times New Roman" w:hAnsi="Times New Roman" w:cs="Times New Roman"/>
        </w:rPr>
        <w:t>Добар</w:t>
      </w:r>
      <w:proofErr w:type="spellEnd"/>
      <w:r w:rsidRPr="00A40EE2">
        <w:rPr>
          <w:rFonts w:ascii="Times New Roman" w:hAnsi="Times New Roman" w:cs="Times New Roman"/>
        </w:rPr>
        <w:t xml:space="preserve"> (3)                  -</w:t>
      </w:r>
      <w:proofErr w:type="spellStart"/>
      <w:r w:rsidRPr="00A40EE2">
        <w:rPr>
          <w:rFonts w:ascii="Times New Roman" w:hAnsi="Times New Roman" w:cs="Times New Roman"/>
        </w:rPr>
        <w:t>разуме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објашњава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основне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разврстава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 xml:space="preserve"> у </w:t>
      </w:r>
      <w:proofErr w:type="spellStart"/>
      <w:r w:rsidRPr="00A40EE2">
        <w:rPr>
          <w:rFonts w:ascii="Times New Roman" w:hAnsi="Times New Roman" w:cs="Times New Roman"/>
        </w:rPr>
        <w:t>категорије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којима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припадају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тачно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показује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разликује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друштвено-географске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елементе</w:t>
      </w:r>
      <w:proofErr w:type="gramStart"/>
      <w:r w:rsidRPr="00A40EE2">
        <w:rPr>
          <w:rFonts w:ascii="Times New Roman" w:hAnsi="Times New Roman" w:cs="Times New Roman"/>
        </w:rPr>
        <w:t>,ако</w:t>
      </w:r>
      <w:proofErr w:type="spellEnd"/>
      <w:proofErr w:type="gram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није</w:t>
      </w:r>
      <w:proofErr w:type="spellEnd"/>
      <w:r w:rsidRPr="00A40EE2">
        <w:rPr>
          <w:rFonts w:ascii="Times New Roman" w:hAnsi="Times New Roman" w:cs="Times New Roman"/>
        </w:rPr>
        <w:t xml:space="preserve"> у 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 </w:t>
      </w:r>
      <w:proofErr w:type="spellStart"/>
      <w:proofErr w:type="gramStart"/>
      <w:r w:rsidRPr="00A40EE2">
        <w:rPr>
          <w:rFonts w:ascii="Times New Roman" w:hAnsi="Times New Roman" w:cs="Times New Roman"/>
        </w:rPr>
        <w:t>могућности</w:t>
      </w:r>
      <w:proofErr w:type="spellEnd"/>
      <w:proofErr w:type="gram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да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их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самостално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анализира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делимично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примењује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стечена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знања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квалитет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знања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просечан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уз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помоћ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професора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одговара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постављена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питања</w:t>
      </w:r>
      <w:proofErr w:type="spellEnd"/>
      <w:r w:rsidRPr="00A40EE2">
        <w:rPr>
          <w:rFonts w:ascii="Times New Roman" w:hAnsi="Times New Roman" w:cs="Times New Roman"/>
        </w:rPr>
        <w:t>.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</w:p>
    <w:p w:rsidR="004878F4" w:rsidRPr="00A40EE2" w:rsidRDefault="004878F4" w:rsidP="004878F4">
      <w:pPr>
        <w:rPr>
          <w:rFonts w:ascii="Times New Roman" w:hAnsi="Times New Roman" w:cs="Times New Roman"/>
        </w:rPr>
      </w:pPr>
      <w:proofErr w:type="spellStart"/>
      <w:r w:rsidRPr="00A40EE2">
        <w:rPr>
          <w:rFonts w:ascii="Times New Roman" w:hAnsi="Times New Roman" w:cs="Times New Roman"/>
        </w:rPr>
        <w:t>Довољан</w:t>
      </w:r>
      <w:proofErr w:type="spellEnd"/>
      <w:r w:rsidRPr="00A40EE2">
        <w:rPr>
          <w:rFonts w:ascii="Times New Roman" w:hAnsi="Times New Roman" w:cs="Times New Roman"/>
        </w:rPr>
        <w:t xml:space="preserve"> (2)             -</w:t>
      </w:r>
      <w:proofErr w:type="spellStart"/>
      <w:r w:rsidRPr="00A40EE2">
        <w:rPr>
          <w:rFonts w:ascii="Times New Roman" w:hAnsi="Times New Roman" w:cs="Times New Roman"/>
        </w:rPr>
        <w:t>разуме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кључне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повезује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их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спорије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показује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чита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основне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одговарајући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начин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исказује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одређене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садржаје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делимично</w:t>
      </w:r>
      <w:proofErr w:type="spellEnd"/>
      <w:r w:rsidRPr="00A40EE2">
        <w:rPr>
          <w:rFonts w:ascii="Times New Roman" w:hAnsi="Times New Roman" w:cs="Times New Roman"/>
        </w:rPr>
        <w:t xml:space="preserve"> и </w:t>
      </w:r>
      <w:proofErr w:type="spellStart"/>
      <w:r w:rsidRPr="00A40EE2">
        <w:rPr>
          <w:rFonts w:ascii="Times New Roman" w:hAnsi="Times New Roman" w:cs="Times New Roman"/>
        </w:rPr>
        <w:t>површно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одговара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питања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једноставан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начин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набраја</w:t>
      </w:r>
      <w:proofErr w:type="spellEnd"/>
      <w:r w:rsidRPr="00A40EE2">
        <w:rPr>
          <w:rFonts w:ascii="Times New Roman" w:hAnsi="Times New Roman" w:cs="Times New Roman"/>
        </w:rPr>
        <w:t xml:space="preserve">, </w:t>
      </w:r>
      <w:proofErr w:type="spellStart"/>
      <w:r w:rsidRPr="00A40EE2">
        <w:rPr>
          <w:rFonts w:ascii="Times New Roman" w:hAnsi="Times New Roman" w:cs="Times New Roman"/>
        </w:rPr>
        <w:t>наводи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поделу</w:t>
      </w:r>
      <w:proofErr w:type="spellEnd"/>
      <w:r w:rsidRPr="00A40EE2">
        <w:rPr>
          <w:rFonts w:ascii="Times New Roman" w:hAnsi="Times New Roman" w:cs="Times New Roman"/>
        </w:rPr>
        <w:t xml:space="preserve"> и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 </w:t>
      </w:r>
      <w:proofErr w:type="spellStart"/>
      <w:proofErr w:type="gramStart"/>
      <w:r w:rsidRPr="00A40EE2">
        <w:rPr>
          <w:rFonts w:ascii="Times New Roman" w:hAnsi="Times New Roman" w:cs="Times New Roman"/>
        </w:rPr>
        <w:t>описује</w:t>
      </w:r>
      <w:proofErr w:type="spellEnd"/>
      <w:proofErr w:type="gramEnd"/>
      <w:r w:rsidRPr="00A40EE2">
        <w:rPr>
          <w:rFonts w:ascii="Times New Roman" w:hAnsi="Times New Roman" w:cs="Times New Roman"/>
        </w:rPr>
        <w:t>.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</w:p>
    <w:p w:rsidR="004878F4" w:rsidRPr="00A40EE2" w:rsidRDefault="004878F4" w:rsidP="004878F4">
      <w:pPr>
        <w:rPr>
          <w:rFonts w:ascii="Times New Roman" w:hAnsi="Times New Roman" w:cs="Times New Roman"/>
        </w:rPr>
      </w:pPr>
      <w:proofErr w:type="spellStart"/>
      <w:r w:rsidRPr="00A40EE2">
        <w:rPr>
          <w:rFonts w:ascii="Times New Roman" w:hAnsi="Times New Roman" w:cs="Times New Roman"/>
        </w:rPr>
        <w:t>Недовољан</w:t>
      </w:r>
      <w:proofErr w:type="spellEnd"/>
      <w:r w:rsidRPr="00A40EE2">
        <w:rPr>
          <w:rFonts w:ascii="Times New Roman" w:hAnsi="Times New Roman" w:cs="Times New Roman"/>
        </w:rPr>
        <w:t xml:space="preserve"> (1)         -</w:t>
      </w:r>
      <w:proofErr w:type="spellStart"/>
      <w:r w:rsidRPr="00A40EE2">
        <w:rPr>
          <w:rFonts w:ascii="Times New Roman" w:hAnsi="Times New Roman" w:cs="Times New Roman"/>
        </w:rPr>
        <w:t>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показује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заинтересованост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да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нешто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научи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препознаје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садржаје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разликује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основне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географске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појмове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карти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одговара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на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питања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труди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да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разуме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садржаје</w:t>
      </w:r>
      <w:proofErr w:type="spellEnd"/>
      <w:r w:rsidRPr="00A40EE2">
        <w:rPr>
          <w:rFonts w:ascii="Times New Roman" w:hAnsi="Times New Roman" w:cs="Times New Roman"/>
        </w:rPr>
        <w:t xml:space="preserve">, </w:t>
      </w:r>
      <w:proofErr w:type="spellStart"/>
      <w:r w:rsidRPr="00A40EE2">
        <w:rPr>
          <w:rFonts w:ascii="Times New Roman" w:hAnsi="Times New Roman" w:cs="Times New Roman"/>
        </w:rPr>
        <w:t>нити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се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укључује</w:t>
      </w:r>
      <w:proofErr w:type="spellEnd"/>
      <w:r w:rsidRPr="00A40EE2">
        <w:rPr>
          <w:rFonts w:ascii="Times New Roman" w:hAnsi="Times New Roman" w:cs="Times New Roman"/>
        </w:rPr>
        <w:t xml:space="preserve"> у </w:t>
      </w:r>
      <w:proofErr w:type="spellStart"/>
      <w:r w:rsidRPr="00A40EE2">
        <w:rPr>
          <w:rFonts w:ascii="Times New Roman" w:hAnsi="Times New Roman" w:cs="Times New Roman"/>
        </w:rPr>
        <w:t>рад</w:t>
      </w:r>
      <w:proofErr w:type="spellEnd"/>
      <w:r w:rsidRPr="00A40EE2">
        <w:rPr>
          <w:rFonts w:ascii="Times New Roman" w:hAnsi="Times New Roman" w:cs="Times New Roman"/>
        </w:rPr>
        <w:t>;</w:t>
      </w:r>
    </w:p>
    <w:p w:rsidR="004878F4" w:rsidRPr="00A40EE2" w:rsidRDefault="004878F4" w:rsidP="004878F4">
      <w:pPr>
        <w:rPr>
          <w:rFonts w:ascii="Times New Roman" w:hAnsi="Times New Roman" w:cs="Times New Roman"/>
        </w:rPr>
      </w:pPr>
      <w:r w:rsidRPr="00A40EE2">
        <w:rPr>
          <w:rFonts w:ascii="Times New Roman" w:hAnsi="Times New Roman" w:cs="Times New Roman"/>
        </w:rPr>
        <w:t xml:space="preserve">                                  -</w:t>
      </w:r>
      <w:proofErr w:type="spellStart"/>
      <w:r w:rsidRPr="00A40EE2">
        <w:rPr>
          <w:rFonts w:ascii="Times New Roman" w:hAnsi="Times New Roman" w:cs="Times New Roman"/>
        </w:rPr>
        <w:t>не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показује</w:t>
      </w:r>
      <w:proofErr w:type="spellEnd"/>
      <w:r w:rsidRPr="00A40EE2">
        <w:rPr>
          <w:rFonts w:ascii="Times New Roman" w:hAnsi="Times New Roman" w:cs="Times New Roman"/>
        </w:rPr>
        <w:t xml:space="preserve"> </w:t>
      </w:r>
      <w:proofErr w:type="spellStart"/>
      <w:r w:rsidRPr="00A40EE2">
        <w:rPr>
          <w:rFonts w:ascii="Times New Roman" w:hAnsi="Times New Roman" w:cs="Times New Roman"/>
        </w:rPr>
        <w:t>заинтересованост</w:t>
      </w:r>
      <w:proofErr w:type="spellEnd"/>
      <w:r w:rsidRPr="00A40EE2">
        <w:rPr>
          <w:rFonts w:ascii="Times New Roman" w:hAnsi="Times New Roman" w:cs="Times New Roman"/>
        </w:rPr>
        <w:t>.</w:t>
      </w:r>
    </w:p>
    <w:p w:rsidR="00006ACA" w:rsidRDefault="00006ACA"/>
    <w:p w:rsidR="004878F4" w:rsidRDefault="004878F4"/>
    <w:p w:rsidR="004878F4" w:rsidRDefault="004878F4"/>
    <w:p w:rsidR="004878F4" w:rsidRDefault="004878F4"/>
    <w:p w:rsidR="004878F4" w:rsidRDefault="004878F4" w:rsidP="004878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Начин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проверавања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вредновања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оцењивања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постигнућа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ученика</w:t>
      </w:r>
      <w:proofErr w:type="spellEnd"/>
      <w:r>
        <w:rPr>
          <w:rFonts w:ascii="Times New Roman" w:hAnsi="Times New Roman" w:cs="Times New Roman"/>
        </w:rPr>
        <w:t>:</w:t>
      </w: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Усмено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проверавање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периодично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Активност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часу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знањама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вештинама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ангажовању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самосталности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одговорности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а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програмом</w:t>
      </w:r>
      <w:proofErr w:type="spellEnd"/>
      <w:r>
        <w:rPr>
          <w:rFonts w:ascii="Times New Roman" w:hAnsi="Times New Roman" w:cs="Times New Roman"/>
        </w:rPr>
        <w:t>)</w:t>
      </w: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Писмено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проверавање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оцењивање</w:t>
      </w:r>
      <w:proofErr w:type="spellEnd"/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     </w:t>
      </w:r>
      <w:proofErr w:type="spellStart"/>
      <w:r>
        <w:rPr>
          <w:rFonts w:ascii="Times New Roman" w:hAnsi="Times New Roman" w:cs="Times New Roman"/>
        </w:rPr>
        <w:t>Картографска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писменост</w:t>
      </w:r>
      <w:proofErr w:type="spellEnd"/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Пројектни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задаци</w:t>
      </w:r>
      <w:proofErr w:type="spellEnd"/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  <w:r w:rsidRPr="004878F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Усмена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провера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оцењивање</w:t>
      </w:r>
      <w:proofErr w:type="spellEnd"/>
    </w:p>
    <w:p w:rsidR="004878F4" w:rsidRDefault="004878F4" w:rsidP="004878F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периодично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типова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Појединачни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уписују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педагошку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свеску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целовите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уписује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књигу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евиденције</w:t>
      </w:r>
      <w:proofErr w:type="spellEnd"/>
      <w:r>
        <w:rPr>
          <w:rFonts w:ascii="Times New Roman" w:hAnsi="Times New Roman" w:cs="Times New Roman"/>
        </w:rPr>
        <w:t>.</w:t>
      </w: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  <w:r w:rsidRPr="004878F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Активност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часу</w:t>
      </w:r>
      <w:proofErr w:type="spellEnd"/>
    </w:p>
    <w:p w:rsidR="004878F4" w:rsidRDefault="004878F4" w:rsidP="004878F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вештине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залагање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склоностима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способностима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укупан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евидентирају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педагошкој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свесци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књигу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евиденције</w:t>
      </w:r>
      <w:proofErr w:type="spellEnd"/>
      <w:r>
        <w:rPr>
          <w:rFonts w:ascii="Times New Roman" w:hAnsi="Times New Roman" w:cs="Times New Roman"/>
        </w:rPr>
        <w:t>.</w:t>
      </w: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  <w:b/>
        </w:rPr>
      </w:pPr>
    </w:p>
    <w:p w:rsidR="004878F4" w:rsidRDefault="004878F4" w:rsidP="00487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        </w:t>
      </w:r>
      <w:proofErr w:type="spellStart"/>
      <w:r>
        <w:rPr>
          <w:rFonts w:ascii="Times New Roman" w:hAnsi="Times New Roman" w:cs="Times New Roman"/>
          <w:b/>
        </w:rPr>
        <w:t>Писмено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проверавање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оцењивање</w:t>
      </w:r>
      <w:proofErr w:type="spellEnd"/>
    </w:p>
    <w:p w:rsidR="004878F4" w:rsidRPr="00BC788D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наставним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проверавати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878F4" w:rsidRDefault="004878F4" w:rsidP="00487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проверама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осим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оправданог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одсуства</w:t>
      </w:r>
      <w:proofErr w:type="spellEnd"/>
      <w:r>
        <w:rPr>
          <w:rFonts w:ascii="Times New Roman" w:hAnsi="Times New Roman" w:cs="Times New Roman"/>
        </w:rPr>
        <w:t>).</w:t>
      </w:r>
    </w:p>
    <w:p w:rsidR="004878F4" w:rsidRDefault="004878F4" w:rsidP="00487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читко</w:t>
      </w:r>
      <w:proofErr w:type="spellEnd"/>
      <w:r>
        <w:rPr>
          <w:rFonts w:ascii="Times New Roman" w:hAnsi="Times New Roman" w:cs="Times New Roman"/>
        </w:rPr>
        <w:t>.</w:t>
      </w:r>
    </w:p>
    <w:p w:rsidR="004878F4" w:rsidRDefault="004878F4" w:rsidP="00487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допуштена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преписивање</w:t>
      </w:r>
      <w:proofErr w:type="spellEnd"/>
    </w:p>
    <w:p w:rsidR="004878F4" w:rsidRDefault="004878F4" w:rsidP="00487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</w:rPr>
        <w:t>свеске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књиге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цедуљице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мобилни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таблети</w:t>
      </w:r>
      <w:proofErr w:type="spellEnd"/>
      <w:r>
        <w:rPr>
          <w:rFonts w:ascii="Times New Roman" w:hAnsi="Times New Roman" w:cs="Times New Roman"/>
        </w:rPr>
        <w:t>...)</w:t>
      </w: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8F4" w:rsidRDefault="004878F4" w:rsidP="004878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тестовима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освојених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>:</w:t>
      </w: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248" w:tblpY="300"/>
        <w:tblW w:w="0" w:type="auto"/>
        <w:tblLook w:val="04A0" w:firstRow="1" w:lastRow="0" w:firstColumn="1" w:lastColumn="0" w:noHBand="0" w:noVBand="1"/>
      </w:tblPr>
      <w:tblGrid>
        <w:gridCol w:w="1722"/>
        <w:gridCol w:w="2551"/>
      </w:tblGrid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Оцена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оцене</w:t>
            </w:r>
            <w:proofErr w:type="spellEnd"/>
          </w:p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проценат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%)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 xml:space="preserve">         85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100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4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8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84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4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page">
                        <wp:posOffset>4756150</wp:posOffset>
                      </wp:positionH>
                      <wp:positionV relativeFrom="page">
                        <wp:posOffset>123825</wp:posOffset>
                      </wp:positionV>
                      <wp:extent cx="6430010" cy="1905635"/>
                      <wp:effectExtent l="0" t="0" r="8890" b="18415"/>
                      <wp:wrapNone/>
                      <wp:docPr id="1" name="Text Box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30010" cy="190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78F4" w:rsidRDefault="004878F4" w:rsidP="004878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74.5pt;margin-top:9.75pt;width:506.3pt;height:15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" filled="f" stroked="f">
                      <o:lock v:ext="edit" aspectratio="t"/>
                      <v:textbox inset="0,0,0,0">
                        <w:txbxContent>
                          <w:p w:rsidR="004878F4" w:rsidRDefault="004878F4" w:rsidP="004878F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7"/>
                <w:sz w:val="24"/>
                <w:szCs w:val="24"/>
              </w:rPr>
              <w:t>-69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7"/>
                <w:sz w:val="24"/>
                <w:szCs w:val="24"/>
              </w:rPr>
              <w:t>-49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before="12" w:line="278" w:lineRule="auto"/>
              <w:ind w:left="5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75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before="12" w:line="278" w:lineRule="auto"/>
              <w:ind w:left="4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28"/>
                <w:sz w:val="24"/>
                <w:szCs w:val="24"/>
              </w:rPr>
              <w:t>- 29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cs="Times New Roman"/>
              </w:rPr>
            </w:pPr>
          </w:p>
        </w:tc>
      </w:tr>
    </w:tbl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  <w:b/>
        </w:rPr>
      </w:pPr>
    </w:p>
    <w:p w:rsidR="004878F4" w:rsidRDefault="004878F4" w:rsidP="004878F4">
      <w:pPr>
        <w:rPr>
          <w:rFonts w:ascii="Times New Roman" w:hAnsi="Times New Roman" w:cs="Times New Roman"/>
          <w:b/>
        </w:rPr>
      </w:pPr>
    </w:p>
    <w:p w:rsidR="00355ECE" w:rsidRDefault="00355ECE" w:rsidP="004878F4">
      <w:pPr>
        <w:rPr>
          <w:rFonts w:ascii="Times New Roman" w:hAnsi="Times New Roman" w:cs="Times New Roman"/>
          <w:b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4.           </w:t>
      </w:r>
      <w:proofErr w:type="spellStart"/>
      <w:r>
        <w:rPr>
          <w:rFonts w:ascii="Times New Roman" w:hAnsi="Times New Roman" w:cs="Times New Roman"/>
          <w:b/>
        </w:rPr>
        <w:t>Картографска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писменост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Бодовање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проналажења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појмова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географској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карти</w:t>
      </w:r>
      <w:proofErr w:type="spellEnd"/>
      <w:r>
        <w:rPr>
          <w:rFonts w:ascii="Times New Roman" w:hAnsi="Times New Roman" w:cs="Times New Roman"/>
        </w:rPr>
        <w:t>:</w:t>
      </w: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</w:p>
    <w:p w:rsidR="004878F4" w:rsidRPr="0076424A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tbl>
      <w:tblPr>
        <w:tblStyle w:val="TableGrid"/>
        <w:tblW w:w="0" w:type="auto"/>
        <w:tblInd w:w="758" w:type="dxa"/>
        <w:tblLook w:val="04A0" w:firstRow="1" w:lastRow="0" w:firstColumn="1" w:lastColumn="0" w:noHBand="0" w:noVBand="1"/>
      </w:tblPr>
      <w:tblGrid>
        <w:gridCol w:w="1722"/>
        <w:gridCol w:w="2551"/>
      </w:tblGrid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Оцена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појмова</w:t>
            </w:r>
            <w:proofErr w:type="spellEnd"/>
          </w:p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карти</w:t>
            </w:r>
            <w:proofErr w:type="spellEnd"/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 10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 xml:space="preserve">         7 и 8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page">
                        <wp:posOffset>4756150</wp:posOffset>
                      </wp:positionH>
                      <wp:positionV relativeFrom="page">
                        <wp:posOffset>123825</wp:posOffset>
                      </wp:positionV>
                      <wp:extent cx="6430010" cy="1905635"/>
                      <wp:effectExtent l="0" t="0" r="8890" b="18415"/>
                      <wp:wrapNone/>
                      <wp:docPr id="3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30010" cy="190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78F4" w:rsidRDefault="004878F4" w:rsidP="004878F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74.5pt;margin-top:9.75pt;width:506.3pt;height:150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" filled="f" stroked="f">
                      <o:lock v:ext="edit" aspectratio="t"/>
                      <v:textbox inset="0,0,0,0">
                        <w:txbxContent>
                          <w:p w:rsidR="004878F4" w:rsidRDefault="004878F4" w:rsidP="004878F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5 и 6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5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line="278" w:lineRule="auto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3 и 4 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before="12" w:line="278" w:lineRule="auto"/>
              <w:ind w:left="5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75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widowControl w:val="0"/>
              <w:kinsoku w:val="0"/>
              <w:autoSpaceDE w:val="0"/>
              <w:autoSpaceDN w:val="0"/>
              <w:adjustRightInd w:val="0"/>
              <w:spacing w:before="12" w:line="278" w:lineRule="auto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 xml:space="preserve">         2  и 1   </w:t>
            </w:r>
          </w:p>
        </w:tc>
      </w:tr>
      <w:tr w:rsidR="004878F4" w:rsidTr="003D6E5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cs="Times New Roman"/>
              </w:rPr>
            </w:pPr>
          </w:p>
        </w:tc>
      </w:tr>
    </w:tbl>
    <w:p w:rsidR="004878F4" w:rsidRPr="00BE64D0" w:rsidRDefault="004878F4" w:rsidP="004878F4">
      <w:pPr>
        <w:rPr>
          <w:rFonts w:ascii="Times New Roman" w:hAnsi="Times New Roman" w:cs="Times New Roman"/>
        </w:rPr>
      </w:pPr>
    </w:p>
    <w:p w:rsidR="004878F4" w:rsidRDefault="004878F4" w:rsidP="004878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појмови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уџбеника</w:t>
      </w:r>
      <w:proofErr w:type="spellEnd"/>
      <w:r>
        <w:rPr>
          <w:rFonts w:ascii="Times New Roman" w:hAnsi="Times New Roman" w:cs="Times New Roman"/>
        </w:rPr>
        <w:t>.</w:t>
      </w:r>
    </w:p>
    <w:p w:rsidR="004878F4" w:rsidRDefault="004878F4" w:rsidP="00487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4878F4" w:rsidRDefault="004878F4" w:rsidP="004878F4">
      <w:pPr>
        <w:pStyle w:val="NormalWeb"/>
        <w:spacing w:line="360" w:lineRule="auto"/>
        <w:rPr>
          <w:color w:val="0D0D0D" w:themeColor="text1" w:themeTint="F2"/>
        </w:rPr>
      </w:pPr>
      <w:r w:rsidRPr="00355ECE">
        <w:rPr>
          <w:b/>
        </w:rPr>
        <w:t>5.</w:t>
      </w:r>
      <w:r>
        <w:t xml:space="preserve">         </w:t>
      </w:r>
      <w:proofErr w:type="spellStart"/>
      <w:r>
        <w:rPr>
          <w:rStyle w:val="Strong"/>
          <w:color w:val="0D0D0D" w:themeColor="text1" w:themeTint="F2"/>
        </w:rPr>
        <w:t>Пројектни</w:t>
      </w:r>
      <w:proofErr w:type="spellEnd"/>
      <w:r>
        <w:rPr>
          <w:rStyle w:val="Strong"/>
          <w:color w:val="0D0D0D" w:themeColor="text1" w:themeTint="F2"/>
        </w:rPr>
        <w:t xml:space="preserve"> </w:t>
      </w:r>
      <w:proofErr w:type="spellStart"/>
      <w:r>
        <w:rPr>
          <w:rStyle w:val="Strong"/>
          <w:color w:val="0D0D0D" w:themeColor="text1" w:themeTint="F2"/>
        </w:rPr>
        <w:t>задаци</w:t>
      </w:r>
      <w:proofErr w:type="spellEnd"/>
      <w:r>
        <w:rPr>
          <w:rStyle w:val="Strong"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- </w:t>
      </w:r>
      <w:proofErr w:type="spellStart"/>
      <w:r>
        <w:rPr>
          <w:color w:val="0D0D0D" w:themeColor="text1" w:themeTint="F2"/>
        </w:rPr>
        <w:t>групни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облик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рада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на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одређену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тему</w:t>
      </w:r>
      <w:proofErr w:type="spellEnd"/>
      <w:r>
        <w:rPr>
          <w:color w:val="0D0D0D" w:themeColor="text1" w:themeTint="F2"/>
        </w:rPr>
        <w:t xml:space="preserve">, а </w:t>
      </w:r>
      <w:proofErr w:type="spellStart"/>
      <w:r>
        <w:rPr>
          <w:color w:val="0D0D0D" w:themeColor="text1" w:themeTint="F2"/>
        </w:rPr>
        <w:t>има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за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циљ</w:t>
      </w:r>
      <w:proofErr w:type="spellEnd"/>
      <w:r>
        <w:rPr>
          <w:color w:val="0D0D0D" w:themeColor="text1" w:themeTint="F2"/>
        </w:rPr>
        <w:t xml:space="preserve">: </w:t>
      </w:r>
      <w:proofErr w:type="spellStart"/>
      <w:r>
        <w:rPr>
          <w:color w:val="0D0D0D" w:themeColor="text1" w:themeTint="F2"/>
        </w:rPr>
        <w:t>самостално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прикупљање</w:t>
      </w:r>
      <w:proofErr w:type="spellEnd"/>
      <w:r>
        <w:rPr>
          <w:color w:val="0D0D0D" w:themeColor="text1" w:themeTint="F2"/>
        </w:rPr>
        <w:t xml:space="preserve"> и </w:t>
      </w:r>
      <w:proofErr w:type="spellStart"/>
      <w:r>
        <w:rPr>
          <w:color w:val="0D0D0D" w:themeColor="text1" w:themeTint="F2"/>
        </w:rPr>
        <w:t>критички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одабир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информација</w:t>
      </w:r>
      <w:proofErr w:type="spellEnd"/>
      <w:r>
        <w:rPr>
          <w:color w:val="0D0D0D" w:themeColor="text1" w:themeTint="F2"/>
        </w:rPr>
        <w:t xml:space="preserve">; </w:t>
      </w:r>
      <w:proofErr w:type="spellStart"/>
      <w:r>
        <w:rPr>
          <w:color w:val="0D0D0D" w:themeColor="text1" w:themeTint="F2"/>
        </w:rPr>
        <w:t>решавање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проблема</w:t>
      </w:r>
      <w:proofErr w:type="spellEnd"/>
      <w:r>
        <w:rPr>
          <w:color w:val="0D0D0D" w:themeColor="text1" w:themeTint="F2"/>
        </w:rPr>
        <w:t xml:space="preserve">; </w:t>
      </w:r>
      <w:proofErr w:type="spellStart"/>
      <w:r>
        <w:rPr>
          <w:color w:val="0D0D0D" w:themeColor="text1" w:themeTint="F2"/>
        </w:rPr>
        <w:t>доношење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одлука</w:t>
      </w:r>
      <w:proofErr w:type="spellEnd"/>
      <w:r>
        <w:rPr>
          <w:color w:val="0D0D0D" w:themeColor="text1" w:themeTint="F2"/>
        </w:rPr>
        <w:t xml:space="preserve">; </w:t>
      </w:r>
      <w:proofErr w:type="spellStart"/>
      <w:r>
        <w:rPr>
          <w:color w:val="0D0D0D" w:themeColor="text1" w:themeTint="F2"/>
        </w:rPr>
        <w:t>планирање</w:t>
      </w:r>
      <w:proofErr w:type="spellEnd"/>
      <w:r>
        <w:rPr>
          <w:color w:val="0D0D0D" w:themeColor="text1" w:themeTint="F2"/>
        </w:rPr>
        <w:t xml:space="preserve"> и </w:t>
      </w:r>
      <w:proofErr w:type="spellStart"/>
      <w:r>
        <w:rPr>
          <w:color w:val="0D0D0D" w:themeColor="text1" w:themeTint="F2"/>
        </w:rPr>
        <w:t>поштовање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рокова</w:t>
      </w:r>
      <w:proofErr w:type="spellEnd"/>
      <w:r>
        <w:rPr>
          <w:color w:val="0D0D0D" w:themeColor="text1" w:themeTint="F2"/>
        </w:rPr>
        <w:t xml:space="preserve">; </w:t>
      </w:r>
      <w:proofErr w:type="spellStart"/>
      <w:r>
        <w:rPr>
          <w:color w:val="0D0D0D" w:themeColor="text1" w:themeTint="F2"/>
        </w:rPr>
        <w:t>самостално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учење</w:t>
      </w:r>
      <w:proofErr w:type="spellEnd"/>
      <w:r>
        <w:rPr>
          <w:color w:val="0D0D0D" w:themeColor="text1" w:themeTint="F2"/>
        </w:rPr>
        <w:t xml:space="preserve">; </w:t>
      </w:r>
      <w:proofErr w:type="spellStart"/>
      <w:r>
        <w:rPr>
          <w:color w:val="0D0D0D" w:themeColor="text1" w:themeTint="F2"/>
        </w:rPr>
        <w:t>рад</w:t>
      </w:r>
      <w:proofErr w:type="spellEnd"/>
      <w:r>
        <w:rPr>
          <w:color w:val="0D0D0D" w:themeColor="text1" w:themeTint="F2"/>
        </w:rPr>
        <w:t xml:space="preserve"> у </w:t>
      </w:r>
      <w:proofErr w:type="spellStart"/>
      <w:r>
        <w:rPr>
          <w:color w:val="0D0D0D" w:themeColor="text1" w:themeTint="F2"/>
        </w:rPr>
        <w:t>групи</w:t>
      </w:r>
      <w:proofErr w:type="spellEnd"/>
      <w:r>
        <w:rPr>
          <w:color w:val="0D0D0D" w:themeColor="text1" w:themeTint="F2"/>
        </w:rPr>
        <w:t xml:space="preserve">; </w:t>
      </w:r>
      <w:proofErr w:type="spellStart"/>
      <w:r>
        <w:rPr>
          <w:color w:val="0D0D0D" w:themeColor="text1" w:themeTint="F2"/>
        </w:rPr>
        <w:t>сарадња</w:t>
      </w:r>
      <w:proofErr w:type="spellEnd"/>
      <w:r>
        <w:rPr>
          <w:color w:val="0D0D0D" w:themeColor="text1" w:themeTint="F2"/>
        </w:rPr>
        <w:t xml:space="preserve">; </w:t>
      </w:r>
      <w:proofErr w:type="spellStart"/>
      <w:r>
        <w:rPr>
          <w:color w:val="0D0D0D" w:themeColor="text1" w:themeTint="F2"/>
        </w:rPr>
        <w:t>критички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однос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према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властитом</w:t>
      </w:r>
      <w:proofErr w:type="spellEnd"/>
      <w:r>
        <w:rPr>
          <w:color w:val="0D0D0D" w:themeColor="text1" w:themeTint="F2"/>
        </w:rPr>
        <w:t xml:space="preserve"> и </w:t>
      </w:r>
      <w:proofErr w:type="spellStart"/>
      <w:r>
        <w:rPr>
          <w:color w:val="0D0D0D" w:themeColor="text1" w:themeTint="F2"/>
        </w:rPr>
        <w:t>туђем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раду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Наставник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јасно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дефинише</w:t>
      </w:r>
      <w:proofErr w:type="spellEnd"/>
      <w:r>
        <w:rPr>
          <w:color w:val="0D0D0D" w:themeColor="text1" w:themeTint="F2"/>
        </w:rPr>
        <w:t xml:space="preserve"> и </w:t>
      </w:r>
      <w:proofErr w:type="spellStart"/>
      <w:r>
        <w:rPr>
          <w:color w:val="0D0D0D" w:themeColor="text1" w:themeTint="F2"/>
        </w:rPr>
        <w:t>упознаје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ученике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са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елементима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за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вредновање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пројекта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групног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рада</w:t>
      </w:r>
      <w:proofErr w:type="spellEnd"/>
      <w:r>
        <w:rPr>
          <w:color w:val="0D0D0D" w:themeColor="text1" w:themeTint="F2"/>
        </w:rPr>
        <w:t xml:space="preserve"> и </w:t>
      </w:r>
      <w:proofErr w:type="spellStart"/>
      <w:r>
        <w:rPr>
          <w:color w:val="0D0D0D" w:themeColor="text1" w:themeTint="F2"/>
        </w:rPr>
        <w:t>индивидуалног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рада</w:t>
      </w:r>
      <w:proofErr w:type="spellEnd"/>
      <w:r>
        <w:rPr>
          <w:color w:val="0D0D0D" w:themeColor="text1" w:themeTint="F2"/>
        </w:rPr>
        <w:t xml:space="preserve"> у </w:t>
      </w:r>
      <w:proofErr w:type="spellStart"/>
      <w:r>
        <w:rPr>
          <w:color w:val="0D0D0D" w:themeColor="text1" w:themeTint="F2"/>
        </w:rPr>
        <w:t>оквиру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групе</w:t>
      </w:r>
      <w:proofErr w:type="spellEnd"/>
      <w:r>
        <w:rPr>
          <w:color w:val="0D0D0D" w:themeColor="text1" w:themeTint="F2"/>
        </w:rPr>
        <w:t>.</w:t>
      </w:r>
    </w:p>
    <w:p w:rsidR="00355ECE" w:rsidRDefault="00355ECE" w:rsidP="00355ECE">
      <w:pPr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CF3D6B">
        <w:rPr>
          <w:rFonts w:ascii="Times New Roman" w:hAnsi="Times New Roman" w:cs="Times New Roman"/>
          <w:color w:val="0D0D0D" w:themeColor="text1" w:themeTint="F2"/>
        </w:rPr>
        <w:t>Бодови</w:t>
      </w:r>
      <w:proofErr w:type="spellEnd"/>
      <w:r w:rsidRPr="00CF3D6B">
        <w:rPr>
          <w:rFonts w:ascii="Times New Roman" w:hAnsi="Times New Roman" w:cs="Times New Roman"/>
          <w:color w:val="0D0D0D" w:themeColor="text1" w:themeTint="F2"/>
        </w:rPr>
        <w:t xml:space="preserve"> и </w:t>
      </w:r>
      <w:proofErr w:type="spellStart"/>
      <w:r w:rsidRPr="00CF3D6B">
        <w:rPr>
          <w:rFonts w:ascii="Times New Roman" w:hAnsi="Times New Roman" w:cs="Times New Roman"/>
          <w:color w:val="0D0D0D" w:themeColor="text1" w:themeTint="F2"/>
        </w:rPr>
        <w:t>скала</w:t>
      </w:r>
      <w:proofErr w:type="spellEnd"/>
      <w:r w:rsidRPr="00CF3D6B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CF3D6B">
        <w:rPr>
          <w:rFonts w:ascii="Times New Roman" w:hAnsi="Times New Roman" w:cs="Times New Roman"/>
          <w:color w:val="0D0D0D" w:themeColor="text1" w:themeTint="F2"/>
        </w:rPr>
        <w:t>пројектног</w:t>
      </w:r>
      <w:proofErr w:type="spellEnd"/>
      <w:r w:rsidRPr="00CF3D6B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CF3D6B">
        <w:rPr>
          <w:rFonts w:ascii="Times New Roman" w:hAnsi="Times New Roman" w:cs="Times New Roman"/>
          <w:color w:val="0D0D0D" w:themeColor="text1" w:themeTint="F2"/>
        </w:rPr>
        <w:t>задатка</w:t>
      </w:r>
      <w:proofErr w:type="spellEnd"/>
    </w:p>
    <w:p w:rsidR="00355ECE" w:rsidRDefault="00355ECE" w:rsidP="00355ECE">
      <w:pPr>
        <w:rPr>
          <w:rFonts w:ascii="Times New Roman" w:hAnsi="Times New Roman" w:cs="Times New Roman"/>
        </w:rPr>
      </w:pPr>
    </w:p>
    <w:tbl>
      <w:tblPr>
        <w:tblStyle w:val="TableGrid"/>
        <w:tblW w:w="3998" w:type="dxa"/>
        <w:tblInd w:w="623" w:type="dxa"/>
        <w:tblLook w:val="04A0" w:firstRow="1" w:lastRow="0" w:firstColumn="1" w:lastColumn="0" w:noHBand="0" w:noVBand="1"/>
      </w:tblPr>
      <w:tblGrid>
        <w:gridCol w:w="2156"/>
        <w:gridCol w:w="1842"/>
      </w:tblGrid>
      <w:tr w:rsidR="00355ECE" w:rsidTr="003D6E5E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бодова</w:t>
            </w:r>
            <w:proofErr w:type="spellEnd"/>
          </w:p>
        </w:tc>
      </w:tr>
      <w:tr w:rsidR="00355ECE" w:rsidTr="003D6E5E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Одличан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– 21</w:t>
            </w:r>
          </w:p>
        </w:tc>
      </w:tr>
      <w:tr w:rsidR="00355ECE" w:rsidTr="003D6E5E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– 18</w:t>
            </w:r>
          </w:p>
        </w:tc>
      </w:tr>
      <w:tr w:rsidR="00355ECE" w:rsidTr="003D6E5E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– 15</w:t>
            </w:r>
          </w:p>
        </w:tc>
      </w:tr>
      <w:tr w:rsidR="00355ECE" w:rsidTr="003D6E5E">
        <w:trPr>
          <w:trHeight w:val="27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Довољан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12</w:t>
            </w:r>
          </w:p>
        </w:tc>
      </w:tr>
      <w:tr w:rsidR="00355ECE" w:rsidTr="003D6E5E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Недовољан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CE" w:rsidRDefault="00355ECE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:rsidR="00355ECE" w:rsidRDefault="00355ECE" w:rsidP="004878F4">
      <w:pPr>
        <w:pStyle w:val="NormalWeb"/>
        <w:spacing w:line="360" w:lineRule="auto"/>
        <w:rPr>
          <w:color w:val="0D0D0D" w:themeColor="text1" w:themeTint="F2"/>
        </w:rPr>
      </w:pPr>
    </w:p>
    <w:p w:rsidR="00355ECE" w:rsidRDefault="00355ECE" w:rsidP="004878F4">
      <w:pPr>
        <w:pStyle w:val="NormalWeb"/>
        <w:spacing w:line="360" w:lineRule="auto"/>
        <w:rPr>
          <w:color w:val="0D0D0D" w:themeColor="text1" w:themeTint="F2"/>
        </w:rPr>
      </w:pPr>
    </w:p>
    <w:p w:rsidR="00355ECE" w:rsidRDefault="00355ECE" w:rsidP="004878F4">
      <w:pPr>
        <w:pStyle w:val="NormalWeb"/>
        <w:spacing w:line="360" w:lineRule="auto"/>
        <w:rPr>
          <w:color w:val="0D0D0D" w:themeColor="text1" w:themeTint="F2"/>
        </w:rPr>
      </w:pPr>
    </w:p>
    <w:p w:rsidR="00355ECE" w:rsidRDefault="00355ECE" w:rsidP="004878F4">
      <w:pPr>
        <w:pStyle w:val="NormalWeb"/>
        <w:spacing w:line="360" w:lineRule="auto"/>
        <w:rPr>
          <w:color w:val="0D0D0D" w:themeColor="text1" w:themeTint="F2"/>
        </w:rPr>
      </w:pPr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796"/>
        <w:gridCol w:w="2394"/>
        <w:gridCol w:w="2394"/>
        <w:gridCol w:w="1998"/>
      </w:tblGrid>
      <w:tr w:rsidR="004878F4" w:rsidTr="003D6E5E">
        <w:trPr>
          <w:trHeight w:val="41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Критеријуми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78F4" w:rsidTr="003D6E5E">
        <w:trPr>
          <w:trHeight w:val="67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слике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некомплетан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видљив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неадекватан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дизаин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неадекватне</w:t>
            </w:r>
            <w:proofErr w:type="spellEnd"/>
          </w:p>
        </w:tc>
      </w:tr>
      <w:tr w:rsidR="004878F4" w:rsidTr="003D6E5E">
        <w:trPr>
          <w:trHeight w:val="226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</w:p>
        </w:tc>
      </w:tr>
      <w:tr w:rsidR="004878F4" w:rsidTr="003D6E5E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</w:p>
        </w:tc>
      </w:tr>
      <w:tr w:rsidR="004878F4" w:rsidTr="003D6E5E">
        <w:trPr>
          <w:trHeight w:val="326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Излагање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</w:p>
        </w:tc>
      </w:tr>
      <w:tr w:rsidR="004878F4" w:rsidTr="003D6E5E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Наглашава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слушаоцима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неразумљиво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Повремено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публиком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публиком</w:t>
            </w:r>
            <w:proofErr w:type="spellEnd"/>
          </w:p>
        </w:tc>
      </w:tr>
      <w:tr w:rsidR="004878F4" w:rsidTr="003D6E5E">
        <w:trPr>
          <w:trHeight w:val="313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</w:t>
            </w:r>
            <w:proofErr w:type="spellEnd"/>
          </w:p>
        </w:tc>
      </w:tr>
      <w:tr w:rsidR="004878F4" w:rsidTr="003D6E5E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читљиви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појачавају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читљивост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видљиви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позадином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читљивост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фонтова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позадина</w:t>
            </w:r>
            <w:proofErr w:type="spellEnd"/>
          </w:p>
        </w:tc>
      </w:tr>
      <w:tr w:rsidR="004878F4" w:rsidTr="003D6E5E">
        <w:trPr>
          <w:trHeight w:val="251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Резиме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78F4" w:rsidTr="003D6E5E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резимира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излагање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укључује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публику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резимира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излагање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резимира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излагање</w:t>
            </w:r>
            <w:proofErr w:type="spellEnd"/>
          </w:p>
        </w:tc>
      </w:tr>
      <w:tr w:rsidR="004878F4" w:rsidTr="003D6E5E">
        <w:trPr>
          <w:trHeight w:val="27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4878F4" w:rsidRDefault="004878F4" w:rsidP="003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Одговарање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питање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878F4" w:rsidRDefault="004878F4" w:rsidP="003D6E5E">
            <w:pPr>
              <w:tabs>
                <w:tab w:val="right" w:pos="21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78F4" w:rsidTr="003D6E5E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F4" w:rsidRDefault="004878F4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лакоћом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</w:p>
          <w:p w:rsidR="004878F4" w:rsidRDefault="004878F4" w:rsidP="003D6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делимичан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постављена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F4" w:rsidRDefault="004878F4" w:rsidP="003D6E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пројектом</w:t>
            </w:r>
            <w:proofErr w:type="spellEnd"/>
          </w:p>
        </w:tc>
      </w:tr>
    </w:tbl>
    <w:p w:rsidR="004878F4" w:rsidRDefault="004878F4" w:rsidP="004878F4">
      <w:pPr>
        <w:pStyle w:val="NormalWeb"/>
        <w:rPr>
          <w:color w:val="0D0D0D" w:themeColor="text1" w:themeTint="F2"/>
        </w:rPr>
      </w:pPr>
    </w:p>
    <w:p w:rsidR="004878F4" w:rsidRDefault="004878F4">
      <w:pPr>
        <w:rPr>
          <w:rFonts w:ascii="Times New Roman" w:hAnsi="Times New Roman" w:cs="Times New Roman"/>
          <w:color w:val="0D0D0D" w:themeColor="text1" w:themeTint="F2"/>
        </w:rPr>
      </w:pPr>
    </w:p>
    <w:p w:rsidR="00355ECE" w:rsidRDefault="00355ECE"/>
    <w:sectPr w:rsidR="0035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F4"/>
    <w:rsid w:val="00006ACA"/>
    <w:rsid w:val="00355ECE"/>
    <w:rsid w:val="0048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AEFF3-2B0F-4D03-830C-C491F0E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78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Milinkov</dc:creator>
  <cp:keywords/>
  <dc:description/>
  <cp:lastModifiedBy>Milinkov</cp:lastModifiedBy>
  <cp:revision>1</cp:revision>
  <dcterms:created xsi:type="dcterms:W3CDTF">2023-09-07T12:16:00Z</dcterms:created>
  <dcterms:modified xsi:type="dcterms:W3CDTF">2023-09-07T12:30:00Z</dcterms:modified>
</cp:coreProperties>
</file>