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68" w:rsidRPr="00E146FF" w:rsidRDefault="00D64A68" w:rsidP="00D64A68">
      <w:pPr>
        <w:jc w:val="left"/>
        <w:rPr>
          <w:b/>
          <w:sz w:val="24"/>
          <w:szCs w:val="24"/>
        </w:rPr>
      </w:pPr>
      <w:r w:rsidRPr="00E146FF">
        <w:rPr>
          <w:b/>
          <w:sz w:val="24"/>
          <w:szCs w:val="24"/>
        </w:rPr>
        <w:t>GIMNAZIJA</w:t>
      </w:r>
    </w:p>
    <w:p w:rsidR="00D64A68" w:rsidRPr="00E146FF" w:rsidRDefault="00D64A68" w:rsidP="00D64A68">
      <w:pPr>
        <w:jc w:val="left"/>
        <w:rPr>
          <w:b/>
          <w:sz w:val="24"/>
          <w:szCs w:val="24"/>
        </w:rPr>
      </w:pPr>
      <w:r w:rsidRPr="00E146FF">
        <w:rPr>
          <w:b/>
          <w:sz w:val="24"/>
          <w:szCs w:val="24"/>
        </w:rPr>
        <w:t>BEČEJ</w:t>
      </w:r>
    </w:p>
    <w:p w:rsidR="00D64A68" w:rsidRPr="00E146FF" w:rsidRDefault="00D64A68" w:rsidP="00D64A68">
      <w:pPr>
        <w:jc w:val="right"/>
        <w:rPr>
          <w:b/>
          <w:sz w:val="24"/>
          <w:szCs w:val="24"/>
        </w:rPr>
      </w:pPr>
      <w:r w:rsidRPr="00E146FF">
        <w:rPr>
          <w:b/>
          <w:sz w:val="24"/>
          <w:szCs w:val="24"/>
        </w:rPr>
        <w:t>Školska godina 2023/2024</w:t>
      </w:r>
    </w:p>
    <w:p w:rsidR="00522773" w:rsidRPr="00E146FF" w:rsidRDefault="00522773" w:rsidP="00D64A68">
      <w:pPr>
        <w:jc w:val="right"/>
        <w:rPr>
          <w:b/>
          <w:sz w:val="24"/>
          <w:szCs w:val="24"/>
        </w:rPr>
      </w:pPr>
    </w:p>
    <w:p w:rsidR="00D64A68" w:rsidRPr="00E146FF" w:rsidRDefault="00D64A68" w:rsidP="00D64A68">
      <w:pPr>
        <w:jc w:val="center"/>
        <w:rPr>
          <w:b/>
          <w:sz w:val="24"/>
          <w:szCs w:val="24"/>
        </w:rPr>
      </w:pPr>
      <w:r w:rsidRPr="00E146FF">
        <w:rPr>
          <w:b/>
          <w:sz w:val="24"/>
          <w:szCs w:val="24"/>
        </w:rPr>
        <w:t>Nastavni predmet : RAČUNARSTVO I INFORMATIKA</w:t>
      </w:r>
    </w:p>
    <w:p w:rsidR="00D64A68" w:rsidRPr="00E146FF" w:rsidRDefault="00D64A68" w:rsidP="00D64A68">
      <w:pPr>
        <w:jc w:val="left"/>
        <w:rPr>
          <w:b/>
          <w:sz w:val="24"/>
          <w:szCs w:val="24"/>
        </w:rPr>
      </w:pPr>
    </w:p>
    <w:p w:rsidR="00D64A68" w:rsidRPr="00E146FF" w:rsidRDefault="00D64A68" w:rsidP="00DD7DA8">
      <w:pPr>
        <w:jc w:val="center"/>
        <w:rPr>
          <w:b/>
          <w:sz w:val="24"/>
          <w:szCs w:val="24"/>
        </w:rPr>
      </w:pPr>
      <w:r w:rsidRPr="00E146FF">
        <w:rPr>
          <w:b/>
          <w:sz w:val="24"/>
          <w:szCs w:val="24"/>
        </w:rPr>
        <w:t>USAGLAŠAVANJE ELEMENATA OCENJIVANJA I KRITERIJUMA PRAĆENJA POSTIGNUĆA UČENIKA U ISHODIMA PROGRAMA UČENJA</w:t>
      </w:r>
    </w:p>
    <w:p w:rsidR="00D64A68" w:rsidRDefault="00D64A68" w:rsidP="00DD7DA8">
      <w:pPr>
        <w:jc w:val="center"/>
        <w:rPr>
          <w:b/>
          <w:sz w:val="24"/>
          <w:szCs w:val="24"/>
        </w:rPr>
      </w:pPr>
    </w:p>
    <w:p w:rsidR="00ED0664" w:rsidRPr="00ED0664" w:rsidRDefault="00ED0664" w:rsidP="00ED0664">
      <w:pPr>
        <w:jc w:val="left"/>
        <w:rPr>
          <w:sz w:val="24"/>
          <w:szCs w:val="24"/>
        </w:rPr>
      </w:pPr>
      <w:r w:rsidRPr="00ED0664">
        <w:rPr>
          <w:b/>
          <w:sz w:val="24"/>
          <w:szCs w:val="24"/>
        </w:rPr>
        <w:t>Predmeti dogovora su</w:t>
      </w:r>
      <w:r w:rsidRPr="00ED0664">
        <w:rPr>
          <w:sz w:val="24"/>
          <w:szCs w:val="24"/>
        </w:rPr>
        <w:t xml:space="preserve"> :</w:t>
      </w:r>
    </w:p>
    <w:p w:rsidR="00D64A68" w:rsidRPr="00E146FF" w:rsidRDefault="00D64A68" w:rsidP="00D64A68">
      <w:pPr>
        <w:shd w:val="clear" w:color="auto" w:fill="FFFFFF"/>
        <w:jc w:val="left"/>
        <w:rPr>
          <w:rFonts w:eastAsia="Times New Roman" w:cs="Helvetica"/>
          <w:color w:val="333333"/>
          <w:sz w:val="24"/>
          <w:szCs w:val="24"/>
        </w:rPr>
      </w:pPr>
      <w:r w:rsidRPr="00ED0664">
        <w:rPr>
          <w:rFonts w:eastAsia="Times New Roman" w:cs="Helvetica"/>
          <w:i/>
          <w:iCs/>
          <w:color w:val="333333"/>
          <w:sz w:val="24"/>
          <w:szCs w:val="24"/>
          <w:u w:val="single"/>
        </w:rPr>
        <w:t>Osnovni principi ocenjivanja</w:t>
      </w:r>
      <w:r w:rsidRPr="00E146FF">
        <w:rPr>
          <w:rFonts w:eastAsia="Times New Roman" w:cs="Helvetica"/>
          <w:i/>
          <w:iCs/>
          <w:color w:val="333333"/>
          <w:sz w:val="24"/>
          <w:szCs w:val="24"/>
        </w:rPr>
        <w:t>, u smislu pravilnika o ocenjivanju učenika, jesu:</w:t>
      </w:r>
    </w:p>
    <w:p w:rsidR="00D64A68" w:rsidRPr="00E146FF" w:rsidRDefault="00D64A68" w:rsidP="00D64A68">
      <w:pPr>
        <w:shd w:val="clear" w:color="auto" w:fill="FFFFFF"/>
        <w:jc w:val="left"/>
        <w:rPr>
          <w:rFonts w:eastAsia="Times New Roman" w:cs="Helvetica"/>
          <w:color w:val="333333"/>
          <w:sz w:val="24"/>
          <w:szCs w:val="24"/>
        </w:rPr>
      </w:pPr>
      <w:r w:rsidRPr="00E146FF">
        <w:rPr>
          <w:rFonts w:eastAsia="Times New Roman" w:cs="Helvetica"/>
          <w:i/>
          <w:iCs/>
          <w:color w:val="333333"/>
          <w:sz w:val="24"/>
          <w:szCs w:val="24"/>
        </w:rPr>
        <w:t>1) objektivnost u ocenjivanju prema utvrđenim kriterijumima;</w:t>
      </w:r>
    </w:p>
    <w:p w:rsidR="00D64A68" w:rsidRPr="00E146FF" w:rsidRDefault="00D64A68" w:rsidP="00D64A68">
      <w:pPr>
        <w:shd w:val="clear" w:color="auto" w:fill="FFFFFF"/>
        <w:jc w:val="left"/>
        <w:rPr>
          <w:rFonts w:eastAsia="Times New Roman" w:cs="Helvetica"/>
          <w:color w:val="333333"/>
          <w:sz w:val="24"/>
          <w:szCs w:val="24"/>
        </w:rPr>
      </w:pPr>
      <w:r w:rsidRPr="00E146FF">
        <w:rPr>
          <w:rFonts w:eastAsia="Times New Roman" w:cs="Helvetica"/>
          <w:i/>
          <w:iCs/>
          <w:color w:val="333333"/>
          <w:sz w:val="24"/>
          <w:szCs w:val="24"/>
        </w:rPr>
        <w:t>2) relevantnost ocenjivanja;</w:t>
      </w:r>
    </w:p>
    <w:p w:rsidR="00D64A68" w:rsidRPr="00E146FF" w:rsidRDefault="00D64A68" w:rsidP="00D64A68">
      <w:pPr>
        <w:shd w:val="clear" w:color="auto" w:fill="FFFFFF"/>
        <w:jc w:val="left"/>
        <w:rPr>
          <w:rFonts w:eastAsia="Times New Roman" w:cs="Helvetica"/>
          <w:color w:val="333333"/>
          <w:sz w:val="24"/>
          <w:szCs w:val="24"/>
        </w:rPr>
      </w:pPr>
      <w:r w:rsidRPr="00E146FF">
        <w:rPr>
          <w:rFonts w:eastAsia="Times New Roman" w:cs="Helvetica"/>
          <w:i/>
          <w:iCs/>
          <w:color w:val="333333"/>
          <w:sz w:val="24"/>
          <w:szCs w:val="24"/>
        </w:rPr>
        <w:t>3) korišćenje raznovrsnih tehnika i metoda ocenjivanja;</w:t>
      </w:r>
    </w:p>
    <w:p w:rsidR="00D64A68" w:rsidRPr="00E146FF" w:rsidRDefault="00D64A68" w:rsidP="00D64A68">
      <w:pPr>
        <w:shd w:val="clear" w:color="auto" w:fill="FFFFFF"/>
        <w:jc w:val="left"/>
        <w:rPr>
          <w:rFonts w:eastAsia="Times New Roman" w:cs="Helvetica"/>
          <w:color w:val="333333"/>
          <w:sz w:val="24"/>
          <w:szCs w:val="24"/>
        </w:rPr>
      </w:pPr>
      <w:r w:rsidRPr="00E146FF">
        <w:rPr>
          <w:rFonts w:eastAsia="Times New Roman" w:cs="Helvetica"/>
          <w:i/>
          <w:iCs/>
          <w:color w:val="333333"/>
          <w:sz w:val="24"/>
          <w:szCs w:val="24"/>
        </w:rPr>
        <w:t>4) pravičnost u ocenjivanju;</w:t>
      </w:r>
    </w:p>
    <w:p w:rsidR="00D64A68" w:rsidRPr="00E146FF" w:rsidRDefault="00D64A68" w:rsidP="00D64A68">
      <w:pPr>
        <w:shd w:val="clear" w:color="auto" w:fill="FFFFFF"/>
        <w:jc w:val="left"/>
        <w:rPr>
          <w:rFonts w:eastAsia="Times New Roman" w:cs="Helvetica"/>
          <w:color w:val="333333"/>
          <w:sz w:val="24"/>
          <w:szCs w:val="24"/>
        </w:rPr>
      </w:pPr>
      <w:r w:rsidRPr="00E146FF">
        <w:rPr>
          <w:rFonts w:eastAsia="Times New Roman" w:cs="Helvetica"/>
          <w:i/>
          <w:iCs/>
          <w:color w:val="333333"/>
          <w:sz w:val="24"/>
          <w:szCs w:val="24"/>
        </w:rPr>
        <w:t>5) redovnost i blagovremenost u ocenjivanju;</w:t>
      </w:r>
    </w:p>
    <w:p w:rsidR="00D64A68" w:rsidRPr="00E146FF" w:rsidRDefault="00D64A68" w:rsidP="00D64A68">
      <w:pPr>
        <w:shd w:val="clear" w:color="auto" w:fill="FFFFFF"/>
        <w:jc w:val="left"/>
        <w:rPr>
          <w:rFonts w:eastAsia="Times New Roman" w:cs="Helvetica"/>
          <w:color w:val="333333"/>
          <w:sz w:val="24"/>
          <w:szCs w:val="24"/>
        </w:rPr>
      </w:pPr>
      <w:r w:rsidRPr="00E146FF">
        <w:rPr>
          <w:rFonts w:eastAsia="Times New Roman" w:cs="Helvetica"/>
          <w:i/>
          <w:iCs/>
          <w:color w:val="333333"/>
          <w:sz w:val="24"/>
          <w:szCs w:val="24"/>
        </w:rPr>
        <w:t>6) ocenjivanje bez diskriminacije i izdvajanja po bilo kom osnovu;</w:t>
      </w:r>
    </w:p>
    <w:p w:rsidR="00D64A68" w:rsidRPr="00E146FF" w:rsidRDefault="00D64A68" w:rsidP="00D64A68">
      <w:pPr>
        <w:shd w:val="clear" w:color="auto" w:fill="FFFFFF"/>
        <w:jc w:val="left"/>
        <w:rPr>
          <w:rFonts w:eastAsia="Times New Roman" w:cs="Helvetica"/>
          <w:color w:val="333333"/>
          <w:sz w:val="24"/>
          <w:szCs w:val="24"/>
        </w:rPr>
      </w:pPr>
      <w:r w:rsidRPr="00E146FF">
        <w:rPr>
          <w:rFonts w:eastAsia="Times New Roman" w:cs="Helvetica"/>
          <w:i/>
          <w:iCs/>
          <w:color w:val="333333"/>
          <w:sz w:val="24"/>
          <w:szCs w:val="24"/>
        </w:rPr>
        <w:t>7) uvažavanje individualnih razlika, potreba, uzrasta, prethodnih postignuća učenika i trenutnih uslova u kojima se ocenjivanje odvija.</w:t>
      </w:r>
    </w:p>
    <w:p w:rsidR="00D64A68" w:rsidRPr="00E146FF" w:rsidRDefault="00D64A68" w:rsidP="00D64A68">
      <w:pPr>
        <w:shd w:val="clear" w:color="auto" w:fill="FFFFFF"/>
        <w:jc w:val="left"/>
        <w:rPr>
          <w:rFonts w:eastAsia="Times New Roman" w:cs="Helvetica"/>
          <w:color w:val="333333"/>
          <w:sz w:val="24"/>
          <w:szCs w:val="24"/>
        </w:rPr>
      </w:pPr>
      <w:r w:rsidRPr="00E146FF">
        <w:rPr>
          <w:rFonts w:eastAsia="Times New Roman" w:cs="Helvetica"/>
          <w:color w:val="333333"/>
          <w:sz w:val="24"/>
          <w:szCs w:val="24"/>
        </w:rPr>
        <w:t> </w:t>
      </w:r>
    </w:p>
    <w:p w:rsidR="00D64A68" w:rsidRPr="00E146FF" w:rsidRDefault="00D64A68" w:rsidP="00D64A68">
      <w:pPr>
        <w:shd w:val="clear" w:color="auto" w:fill="FFFFFF"/>
        <w:jc w:val="left"/>
        <w:rPr>
          <w:rFonts w:eastAsia="Times New Roman" w:cs="Helvetica"/>
          <w:color w:val="333333"/>
          <w:sz w:val="24"/>
          <w:szCs w:val="24"/>
        </w:rPr>
      </w:pPr>
      <w:r w:rsidRPr="00E146FF">
        <w:rPr>
          <w:rFonts w:eastAsia="Times New Roman" w:cs="Helvetica"/>
          <w:color w:val="333333"/>
          <w:sz w:val="24"/>
          <w:szCs w:val="24"/>
        </w:rPr>
        <w:t>* Izvod iz čl. 2 Pravilnika o ocenjivanju učenika u srednjem obrazovanju i vaspitanju: </w:t>
      </w:r>
    </w:p>
    <w:p w:rsidR="00D64A68" w:rsidRPr="00E146FF" w:rsidRDefault="00D64A68" w:rsidP="00D64A68">
      <w:pPr>
        <w:shd w:val="clear" w:color="auto" w:fill="FFFFFF"/>
        <w:jc w:val="left"/>
        <w:rPr>
          <w:rFonts w:eastAsia="Times New Roman" w:cs="Helvetica"/>
          <w:color w:val="333333"/>
          <w:sz w:val="24"/>
          <w:szCs w:val="24"/>
        </w:rPr>
      </w:pPr>
      <w:r w:rsidRPr="00E146FF">
        <w:rPr>
          <w:rFonts w:eastAsia="Times New Roman" w:cs="Helvetica"/>
          <w:i/>
          <w:iCs/>
          <w:color w:val="333333"/>
          <w:sz w:val="24"/>
          <w:szCs w:val="24"/>
        </w:rPr>
        <w:t xml:space="preserve">Кako bi se omogućila efikasnost učenja, nastavnik se rukovodi sledećim </w:t>
      </w:r>
      <w:r w:rsidRPr="00ED0664">
        <w:rPr>
          <w:rFonts w:eastAsia="Times New Roman" w:cs="Helvetica"/>
          <w:i/>
          <w:iCs/>
          <w:color w:val="333333"/>
          <w:sz w:val="24"/>
          <w:szCs w:val="24"/>
          <w:u w:val="single"/>
        </w:rPr>
        <w:t>principima pri ocenjivanju</w:t>
      </w:r>
      <w:r w:rsidRPr="00E146FF">
        <w:rPr>
          <w:rFonts w:eastAsia="Times New Roman" w:cs="Helvetica"/>
          <w:i/>
          <w:iCs/>
          <w:color w:val="333333"/>
          <w:sz w:val="24"/>
          <w:szCs w:val="24"/>
        </w:rPr>
        <w:t>:</w:t>
      </w:r>
    </w:p>
    <w:p w:rsidR="00D64A68" w:rsidRPr="00E146FF" w:rsidRDefault="00D64A68" w:rsidP="00D64A68">
      <w:pPr>
        <w:shd w:val="clear" w:color="auto" w:fill="FFFFFF"/>
        <w:jc w:val="left"/>
        <w:rPr>
          <w:rFonts w:eastAsia="Times New Roman" w:cs="Helvetica"/>
          <w:color w:val="333333"/>
          <w:sz w:val="24"/>
          <w:szCs w:val="24"/>
        </w:rPr>
      </w:pPr>
      <w:r w:rsidRPr="00E146FF">
        <w:rPr>
          <w:rFonts w:eastAsia="Times New Roman" w:cs="Helvetica"/>
          <w:i/>
          <w:iCs/>
          <w:color w:val="333333"/>
          <w:sz w:val="24"/>
          <w:szCs w:val="24"/>
        </w:rPr>
        <w:t>1) pouzdanost: označava usaglašenost ocene sa utvrđenim, javnim i preciznim kriterijumima ocenjivanja;</w:t>
      </w:r>
    </w:p>
    <w:p w:rsidR="00D64A68" w:rsidRPr="00E146FF" w:rsidRDefault="00D64A68" w:rsidP="00D64A68">
      <w:pPr>
        <w:shd w:val="clear" w:color="auto" w:fill="FFFFFF"/>
        <w:jc w:val="left"/>
        <w:rPr>
          <w:rFonts w:eastAsia="Times New Roman" w:cs="Helvetica"/>
          <w:color w:val="333333"/>
          <w:sz w:val="24"/>
          <w:szCs w:val="24"/>
        </w:rPr>
      </w:pPr>
      <w:r w:rsidRPr="00E146FF">
        <w:rPr>
          <w:rFonts w:eastAsia="Times New Roman" w:cs="Helvetica"/>
          <w:i/>
          <w:iCs/>
          <w:color w:val="333333"/>
          <w:sz w:val="24"/>
          <w:szCs w:val="24"/>
        </w:rPr>
        <w:t>2) valjanost: ocena iskazuje efekte učenja (ostvarenost ishoda, angažovanje i napredovanje učenika);</w:t>
      </w:r>
    </w:p>
    <w:p w:rsidR="00D64A68" w:rsidRPr="00E146FF" w:rsidRDefault="00D64A68" w:rsidP="00D64A68">
      <w:pPr>
        <w:shd w:val="clear" w:color="auto" w:fill="FFFFFF"/>
        <w:jc w:val="left"/>
        <w:rPr>
          <w:rFonts w:eastAsia="Times New Roman" w:cs="Helvetica"/>
          <w:color w:val="333333"/>
          <w:sz w:val="24"/>
          <w:szCs w:val="24"/>
        </w:rPr>
      </w:pPr>
      <w:r w:rsidRPr="00E146FF">
        <w:rPr>
          <w:rFonts w:eastAsia="Times New Roman" w:cs="Helvetica"/>
          <w:i/>
          <w:iCs/>
          <w:color w:val="333333"/>
          <w:sz w:val="24"/>
          <w:szCs w:val="24"/>
        </w:rPr>
        <w:t>3) raznovrsnost načina ocenjivanja: izbor odgovarajućih i primena različitih metoda i tehnika ocenjivanja kako bi se osigurala valjanost, pouzdanost i objektivnost ocena;</w:t>
      </w:r>
    </w:p>
    <w:p w:rsidR="00D64A68" w:rsidRPr="00E146FF" w:rsidRDefault="00D64A68" w:rsidP="00D64A68">
      <w:pPr>
        <w:shd w:val="clear" w:color="auto" w:fill="FFFFFF"/>
        <w:jc w:val="left"/>
        <w:rPr>
          <w:rFonts w:eastAsia="Times New Roman" w:cs="Helvetica"/>
          <w:color w:val="333333"/>
          <w:sz w:val="24"/>
          <w:szCs w:val="24"/>
        </w:rPr>
      </w:pPr>
      <w:r w:rsidRPr="00E146FF">
        <w:rPr>
          <w:rFonts w:eastAsia="Times New Roman" w:cs="Helvetica"/>
          <w:i/>
          <w:iCs/>
          <w:color w:val="333333"/>
          <w:sz w:val="24"/>
          <w:szCs w:val="24"/>
        </w:rPr>
        <w:t>4) redovnost i blagovremenost ocenjivanja, obezbeđuje kontinuitet u informisanju učenika o njihovoj efikasnosti u procesu učenja i efekat ocene na dalji proces učenja;</w:t>
      </w:r>
    </w:p>
    <w:p w:rsidR="00D64A68" w:rsidRPr="00E146FF" w:rsidRDefault="00D64A68" w:rsidP="00D64A68">
      <w:pPr>
        <w:shd w:val="clear" w:color="auto" w:fill="FFFFFF"/>
        <w:jc w:val="left"/>
        <w:rPr>
          <w:rFonts w:eastAsia="Times New Roman" w:cs="Helvetica"/>
          <w:color w:val="333333"/>
          <w:sz w:val="24"/>
          <w:szCs w:val="24"/>
        </w:rPr>
      </w:pPr>
      <w:r w:rsidRPr="00E146FF">
        <w:rPr>
          <w:rFonts w:eastAsia="Times New Roman" w:cs="Helvetica"/>
          <w:i/>
          <w:iCs/>
          <w:color w:val="333333"/>
          <w:sz w:val="24"/>
          <w:szCs w:val="24"/>
        </w:rPr>
        <w:t>5) ocenjivanje bez diskriminacije i izdvajanja po bilo kom osnovu;</w:t>
      </w:r>
    </w:p>
    <w:p w:rsidR="00D64A68" w:rsidRPr="00E146FF" w:rsidRDefault="00D64A68" w:rsidP="00D64A68">
      <w:pPr>
        <w:shd w:val="clear" w:color="auto" w:fill="FFFFFF"/>
        <w:jc w:val="left"/>
        <w:rPr>
          <w:rFonts w:eastAsia="Times New Roman" w:cs="Helvetica"/>
          <w:color w:val="333333"/>
          <w:sz w:val="24"/>
          <w:szCs w:val="24"/>
        </w:rPr>
      </w:pPr>
      <w:r w:rsidRPr="00E146FF">
        <w:rPr>
          <w:rFonts w:eastAsia="Times New Roman" w:cs="Helvetica"/>
          <w:i/>
          <w:iCs/>
          <w:color w:val="333333"/>
          <w:sz w:val="24"/>
          <w:szCs w:val="24"/>
        </w:rPr>
        <w:t>6) uvažavanje individualnih razlika, obrazovnih potreba, uzrasta, prethodnih postignuća učenika.</w:t>
      </w:r>
    </w:p>
    <w:p w:rsidR="00D64A68" w:rsidRPr="00E146FF" w:rsidRDefault="00D64A68" w:rsidP="00D64A68">
      <w:pPr>
        <w:shd w:val="clear" w:color="auto" w:fill="FFFFFF"/>
        <w:jc w:val="left"/>
        <w:rPr>
          <w:rFonts w:eastAsia="Times New Roman" w:cs="Helvetica"/>
          <w:color w:val="333333"/>
          <w:sz w:val="24"/>
          <w:szCs w:val="24"/>
        </w:rPr>
      </w:pPr>
      <w:r w:rsidRPr="00E146FF">
        <w:rPr>
          <w:rFonts w:eastAsia="Times New Roman" w:cs="Helvetica"/>
          <w:i/>
          <w:iCs/>
          <w:color w:val="333333"/>
          <w:sz w:val="24"/>
          <w:szCs w:val="24"/>
        </w:rPr>
        <w:t>Primenom principa iz st. 4. i 5. ovog pravilnika, nastavnik obezbeđuje da ocena bude objektivan pokazatelj postignuća učenika.</w:t>
      </w:r>
    </w:p>
    <w:p w:rsidR="00E146FF" w:rsidRPr="00E146FF" w:rsidRDefault="00E146FF" w:rsidP="00ED0664">
      <w:pPr>
        <w:shd w:val="clear" w:color="auto" w:fill="FFFFFF"/>
        <w:rPr>
          <w:rFonts w:eastAsia="Times New Roman" w:cs="Helvetica"/>
          <w:color w:val="333333"/>
          <w:sz w:val="24"/>
          <w:szCs w:val="24"/>
        </w:rPr>
      </w:pPr>
      <w:r w:rsidRPr="00ED0664">
        <w:rPr>
          <w:rFonts w:eastAsia="Times New Roman" w:cs="Helvetica"/>
          <w:color w:val="333333"/>
          <w:sz w:val="24"/>
          <w:szCs w:val="24"/>
          <w:u w:val="single"/>
        </w:rPr>
        <w:t>Opšti princip</w:t>
      </w:r>
      <w:r>
        <w:rPr>
          <w:rFonts w:eastAsia="Times New Roman" w:cs="Helvetica"/>
          <w:color w:val="333333"/>
          <w:sz w:val="24"/>
          <w:szCs w:val="24"/>
        </w:rPr>
        <w:t xml:space="preserve"> : </w:t>
      </w:r>
      <w:r w:rsidRPr="00E146FF">
        <w:rPr>
          <w:rFonts w:eastAsia="Times New Roman" w:cs="Helvetica"/>
          <w:color w:val="333333"/>
          <w:sz w:val="24"/>
          <w:szCs w:val="24"/>
        </w:rPr>
        <w:t xml:space="preserve">nastavnik – kontinuirano prateći rad i napredovanje učenika – </w:t>
      </w:r>
      <w:r>
        <w:rPr>
          <w:rFonts w:eastAsia="Times New Roman" w:cs="Helvetica"/>
          <w:color w:val="333333"/>
          <w:sz w:val="24"/>
          <w:szCs w:val="24"/>
        </w:rPr>
        <w:t xml:space="preserve">formativnim ocenjivanjem </w:t>
      </w:r>
      <w:r w:rsidRPr="00E146FF">
        <w:rPr>
          <w:rFonts w:eastAsia="Times New Roman" w:cs="Helvetica"/>
          <w:color w:val="333333"/>
          <w:sz w:val="24"/>
          <w:szCs w:val="24"/>
        </w:rPr>
        <w:t>podstiče učenika na dalji razvoj i daje mu odgovoarajuće konkretne preporuke za dalje napredovanje. </w:t>
      </w:r>
    </w:p>
    <w:p w:rsidR="00E146FF" w:rsidRPr="00E146FF" w:rsidRDefault="00E146FF" w:rsidP="00ED0664">
      <w:pPr>
        <w:shd w:val="clear" w:color="auto" w:fill="FFFFFF"/>
        <w:rPr>
          <w:rFonts w:eastAsia="Times New Roman" w:cs="Helvetica"/>
          <w:color w:val="333333"/>
          <w:sz w:val="24"/>
          <w:szCs w:val="24"/>
        </w:rPr>
      </w:pPr>
      <w:r>
        <w:rPr>
          <w:rFonts w:eastAsia="Times New Roman" w:cs="Helvetica"/>
          <w:color w:val="333333"/>
          <w:sz w:val="24"/>
          <w:szCs w:val="24"/>
        </w:rPr>
        <w:t>U</w:t>
      </w:r>
      <w:r w:rsidRPr="00E146FF">
        <w:rPr>
          <w:rFonts w:eastAsia="Times New Roman" w:cs="Helvetica"/>
          <w:color w:val="333333"/>
          <w:sz w:val="24"/>
          <w:szCs w:val="24"/>
        </w:rPr>
        <w:t xml:space="preserve">koliko se precizno zna КO (nastavnik, učenici sami </w:t>
      </w:r>
      <w:r>
        <w:rPr>
          <w:rFonts w:eastAsia="Times New Roman" w:cs="Helvetica"/>
          <w:color w:val="333333"/>
          <w:sz w:val="24"/>
          <w:szCs w:val="24"/>
        </w:rPr>
        <w:t>sebe</w:t>
      </w:r>
      <w:r w:rsidRPr="00E146FF">
        <w:rPr>
          <w:rFonts w:eastAsia="Times New Roman" w:cs="Helvetica"/>
          <w:color w:val="333333"/>
          <w:sz w:val="24"/>
          <w:szCs w:val="24"/>
        </w:rPr>
        <w:t>), КADA, КAКO  i ZAŠTO ocenjuje (radi dijagnostifikovanja obrazovnovaspitnih potreba učenika, radi praćenja ostvarenosti ishoda, radi procene znanja itd.), onda su učenicima kriterijumi vrednovanja jasni, a umeju i da sebi postave ciljeve u učenju i da procene svoj na</w:t>
      </w:r>
      <w:r>
        <w:rPr>
          <w:rFonts w:eastAsia="Times New Roman" w:cs="Helvetica"/>
          <w:color w:val="333333"/>
          <w:sz w:val="24"/>
          <w:szCs w:val="24"/>
        </w:rPr>
        <w:t xml:space="preserve">predak. </w:t>
      </w:r>
    </w:p>
    <w:p w:rsidR="00DD7DA8" w:rsidRPr="00E146FF" w:rsidRDefault="00DD7DA8" w:rsidP="003F4159">
      <w:pPr>
        <w:shd w:val="clear" w:color="auto" w:fill="FFFFFF"/>
        <w:jc w:val="left"/>
        <w:rPr>
          <w:rFonts w:eastAsia="Times New Roman" w:cs="Helvetica"/>
          <w:color w:val="333333"/>
          <w:sz w:val="24"/>
          <w:szCs w:val="24"/>
        </w:rPr>
      </w:pPr>
    </w:p>
    <w:p w:rsidR="00DD7DA8" w:rsidRPr="00E146FF" w:rsidRDefault="00522773" w:rsidP="00DD7DA8">
      <w:pPr>
        <w:rPr>
          <w:sz w:val="24"/>
          <w:szCs w:val="24"/>
        </w:rPr>
      </w:pPr>
      <w:r w:rsidRPr="00E146FF">
        <w:rPr>
          <w:sz w:val="24"/>
          <w:szCs w:val="24"/>
        </w:rPr>
        <w:t xml:space="preserve">Usaglašeni elementi ocenjivanja su </w:t>
      </w:r>
      <w:r w:rsidR="00DD7DA8" w:rsidRPr="00E146FF">
        <w:rPr>
          <w:sz w:val="24"/>
          <w:szCs w:val="24"/>
        </w:rPr>
        <w:t>:</w:t>
      </w:r>
    </w:p>
    <w:p w:rsidR="00DD7DA8" w:rsidRPr="00E146FF" w:rsidRDefault="00DD7DA8" w:rsidP="00DD7DA8">
      <w:pPr>
        <w:rPr>
          <w:sz w:val="24"/>
          <w:szCs w:val="24"/>
        </w:rPr>
      </w:pPr>
      <w:r w:rsidRPr="00E146FF">
        <w:rPr>
          <w:sz w:val="24"/>
          <w:szCs w:val="24"/>
        </w:rPr>
        <w:t xml:space="preserve">      - </w:t>
      </w:r>
      <w:r w:rsidR="00522773" w:rsidRPr="00E146FF">
        <w:rPr>
          <w:sz w:val="24"/>
          <w:szCs w:val="24"/>
        </w:rPr>
        <w:t>usvojenost nastavnih sadržaja na osnovu programa učenja</w:t>
      </w:r>
      <w:r w:rsidR="00ED0664">
        <w:rPr>
          <w:sz w:val="24"/>
          <w:szCs w:val="24"/>
        </w:rPr>
        <w:t xml:space="preserve"> – ostvarenost ishoda</w:t>
      </w:r>
    </w:p>
    <w:p w:rsidR="00DD7DA8" w:rsidRPr="00E146FF" w:rsidRDefault="00DD7DA8" w:rsidP="00DD7DA8">
      <w:pPr>
        <w:rPr>
          <w:sz w:val="24"/>
          <w:szCs w:val="24"/>
        </w:rPr>
      </w:pPr>
      <w:r w:rsidRPr="00E146FF">
        <w:rPr>
          <w:sz w:val="24"/>
          <w:szCs w:val="24"/>
        </w:rPr>
        <w:t xml:space="preserve">     </w:t>
      </w:r>
      <w:r w:rsidR="00522773" w:rsidRPr="00E146FF">
        <w:rPr>
          <w:sz w:val="24"/>
          <w:szCs w:val="24"/>
        </w:rPr>
        <w:t xml:space="preserve"> - primena usvojenog znanja u rešavanju zadataka na računaru</w:t>
      </w:r>
      <w:r w:rsidR="00ED0664">
        <w:rPr>
          <w:sz w:val="24"/>
          <w:szCs w:val="24"/>
        </w:rPr>
        <w:t xml:space="preserve"> – ostvarenost ishoda</w:t>
      </w:r>
    </w:p>
    <w:p w:rsidR="00DD7DA8" w:rsidRPr="00E146FF" w:rsidRDefault="00DD7DA8" w:rsidP="00DD7DA8">
      <w:pPr>
        <w:rPr>
          <w:sz w:val="24"/>
          <w:szCs w:val="24"/>
        </w:rPr>
      </w:pPr>
      <w:r w:rsidRPr="00E146FF">
        <w:rPr>
          <w:sz w:val="24"/>
          <w:szCs w:val="24"/>
        </w:rPr>
        <w:t xml:space="preserve">     </w:t>
      </w:r>
      <w:r w:rsidR="00522773" w:rsidRPr="00E146FF">
        <w:rPr>
          <w:sz w:val="24"/>
          <w:szCs w:val="24"/>
        </w:rPr>
        <w:t xml:space="preserve"> - aktivnost učenika na času sa poštovanjem kućnog reda kabineta.</w:t>
      </w:r>
    </w:p>
    <w:p w:rsidR="00DD7DA8" w:rsidRPr="00E146FF" w:rsidRDefault="00522773" w:rsidP="00DD7DA8">
      <w:pPr>
        <w:rPr>
          <w:sz w:val="24"/>
          <w:szCs w:val="24"/>
        </w:rPr>
      </w:pPr>
      <w:r w:rsidRPr="00E146FF">
        <w:rPr>
          <w:sz w:val="24"/>
          <w:szCs w:val="24"/>
        </w:rPr>
        <w:t xml:space="preserve">Učenik u toku školske godine može dobiti ocene na osnovu </w:t>
      </w:r>
      <w:r w:rsidR="00DD7DA8" w:rsidRPr="00E146FF">
        <w:rPr>
          <w:sz w:val="24"/>
          <w:szCs w:val="24"/>
        </w:rPr>
        <w:t>:</w:t>
      </w:r>
    </w:p>
    <w:p w:rsidR="000465B7" w:rsidRPr="00E146FF" w:rsidRDefault="00DD7DA8" w:rsidP="00DD7DA8">
      <w:pPr>
        <w:rPr>
          <w:sz w:val="24"/>
          <w:szCs w:val="24"/>
        </w:rPr>
      </w:pPr>
      <w:r w:rsidRPr="00E146FF">
        <w:rPr>
          <w:sz w:val="24"/>
          <w:szCs w:val="24"/>
        </w:rPr>
        <w:t xml:space="preserve">     - </w:t>
      </w:r>
      <w:r w:rsidR="000465B7" w:rsidRPr="00E146FF">
        <w:rPr>
          <w:sz w:val="24"/>
          <w:szCs w:val="24"/>
        </w:rPr>
        <w:t>pisanih provera znanja</w:t>
      </w:r>
      <w:r w:rsidRPr="00E146FF">
        <w:rPr>
          <w:sz w:val="24"/>
          <w:szCs w:val="24"/>
        </w:rPr>
        <w:t xml:space="preserve">  (</w:t>
      </w:r>
      <w:r w:rsidR="000465B7" w:rsidRPr="00E146FF">
        <w:rPr>
          <w:sz w:val="24"/>
          <w:szCs w:val="24"/>
        </w:rPr>
        <w:t xml:space="preserve">kratak test, </w:t>
      </w:r>
      <w:r w:rsidR="00ED0664">
        <w:rPr>
          <w:sz w:val="24"/>
          <w:szCs w:val="24"/>
        </w:rPr>
        <w:t xml:space="preserve">celočasovni </w:t>
      </w:r>
      <w:r w:rsidR="000465B7" w:rsidRPr="00E146FF">
        <w:rPr>
          <w:sz w:val="24"/>
          <w:szCs w:val="24"/>
        </w:rPr>
        <w:t>test znanja</w:t>
      </w:r>
      <w:r w:rsidRPr="00E146FF">
        <w:rPr>
          <w:sz w:val="24"/>
          <w:szCs w:val="24"/>
        </w:rPr>
        <w:t>)</w:t>
      </w:r>
    </w:p>
    <w:p w:rsidR="000465B7" w:rsidRPr="00E146FF" w:rsidRDefault="000465B7" w:rsidP="00DD7DA8">
      <w:pPr>
        <w:rPr>
          <w:sz w:val="24"/>
          <w:szCs w:val="24"/>
        </w:rPr>
      </w:pPr>
      <w:r w:rsidRPr="00E146FF">
        <w:rPr>
          <w:sz w:val="24"/>
          <w:szCs w:val="24"/>
        </w:rPr>
        <w:t xml:space="preserve">     - elektronskih testova ( elektronska provera znanja</w:t>
      </w:r>
      <w:r w:rsidR="00ED0664">
        <w:rPr>
          <w:sz w:val="24"/>
          <w:szCs w:val="24"/>
        </w:rPr>
        <w:t>, na pr.Socrative</w:t>
      </w:r>
      <w:r w:rsidRPr="00E146FF">
        <w:rPr>
          <w:sz w:val="24"/>
          <w:szCs w:val="24"/>
        </w:rPr>
        <w:t>)</w:t>
      </w:r>
    </w:p>
    <w:p w:rsidR="00DD7DA8" w:rsidRPr="00E146FF" w:rsidRDefault="00DD7DA8" w:rsidP="00DD7DA8">
      <w:pPr>
        <w:rPr>
          <w:sz w:val="24"/>
          <w:szCs w:val="24"/>
        </w:rPr>
      </w:pPr>
      <w:r w:rsidRPr="00E146FF">
        <w:rPr>
          <w:sz w:val="24"/>
          <w:szCs w:val="24"/>
        </w:rPr>
        <w:t xml:space="preserve">     </w:t>
      </w:r>
      <w:r w:rsidR="000465B7" w:rsidRPr="00E146FF">
        <w:rPr>
          <w:sz w:val="24"/>
          <w:szCs w:val="24"/>
        </w:rPr>
        <w:t>- usmenog ispitivanja</w:t>
      </w:r>
    </w:p>
    <w:p w:rsidR="000465B7" w:rsidRPr="00E146FF" w:rsidRDefault="000465B7" w:rsidP="00DD7DA8">
      <w:pPr>
        <w:rPr>
          <w:sz w:val="24"/>
          <w:szCs w:val="24"/>
        </w:rPr>
      </w:pPr>
      <w:r w:rsidRPr="00E146FF">
        <w:rPr>
          <w:sz w:val="24"/>
          <w:szCs w:val="24"/>
        </w:rPr>
        <w:t xml:space="preserve">     - onlajn aktivnosti (gugl aplikacije, gugl učionica)</w:t>
      </w:r>
    </w:p>
    <w:p w:rsidR="00DD7DA8" w:rsidRPr="00E146FF" w:rsidRDefault="00DD7DA8" w:rsidP="00DD7DA8">
      <w:pPr>
        <w:rPr>
          <w:sz w:val="24"/>
          <w:szCs w:val="24"/>
        </w:rPr>
      </w:pPr>
      <w:r w:rsidRPr="00E146FF">
        <w:rPr>
          <w:sz w:val="24"/>
          <w:szCs w:val="24"/>
        </w:rPr>
        <w:t xml:space="preserve">     </w:t>
      </w:r>
      <w:r w:rsidR="000465B7" w:rsidRPr="00E146FF">
        <w:rPr>
          <w:sz w:val="24"/>
          <w:szCs w:val="24"/>
        </w:rPr>
        <w:t>- aktivnosti na času – praktični zadaci na računaru</w:t>
      </w:r>
    </w:p>
    <w:p w:rsidR="00DD7DA8" w:rsidRPr="00E146FF" w:rsidRDefault="00DD7DA8" w:rsidP="00DD7DA8">
      <w:pPr>
        <w:rPr>
          <w:sz w:val="24"/>
          <w:szCs w:val="24"/>
        </w:rPr>
      </w:pPr>
      <w:r w:rsidRPr="00E146FF">
        <w:rPr>
          <w:sz w:val="24"/>
          <w:szCs w:val="24"/>
        </w:rPr>
        <w:t xml:space="preserve">    </w:t>
      </w:r>
      <w:r w:rsidR="000465B7" w:rsidRPr="00E146FF">
        <w:rPr>
          <w:sz w:val="24"/>
          <w:szCs w:val="24"/>
        </w:rPr>
        <w:t xml:space="preserve"> - domaćih radova – izrada projektnih zadataka.</w:t>
      </w:r>
    </w:p>
    <w:p w:rsidR="00DD7DA8" w:rsidRPr="00E146FF" w:rsidRDefault="00DD7DA8" w:rsidP="00DD7DA8">
      <w:pPr>
        <w:rPr>
          <w:sz w:val="24"/>
          <w:szCs w:val="24"/>
        </w:rPr>
      </w:pPr>
    </w:p>
    <w:p w:rsidR="00DD7DA8" w:rsidRDefault="00DD7DA8" w:rsidP="00DD7DA8">
      <w:pPr>
        <w:rPr>
          <w:sz w:val="24"/>
          <w:szCs w:val="24"/>
        </w:rPr>
      </w:pPr>
      <w:r w:rsidRPr="00E146FF">
        <w:rPr>
          <w:sz w:val="24"/>
          <w:szCs w:val="24"/>
        </w:rPr>
        <w:lastRenderedPageBreak/>
        <w:t xml:space="preserve"> </w:t>
      </w:r>
      <w:r w:rsidR="000465B7" w:rsidRPr="00E146FF">
        <w:rPr>
          <w:sz w:val="24"/>
          <w:szCs w:val="24"/>
        </w:rPr>
        <w:t>Pisane provere znanja, osim petnaestminutnih (kratkih) provera, se najavljuju učenicima prema unapred, kvartalno utvrđenom rasporedu.</w:t>
      </w:r>
      <w:r w:rsidRPr="00E146FF">
        <w:rPr>
          <w:sz w:val="24"/>
          <w:szCs w:val="24"/>
        </w:rPr>
        <w:t xml:space="preserve">    </w:t>
      </w:r>
    </w:p>
    <w:p w:rsidR="00DD7DA8" w:rsidRPr="00E146FF" w:rsidRDefault="000465B7" w:rsidP="00DD7DA8">
      <w:pPr>
        <w:rPr>
          <w:sz w:val="24"/>
          <w:szCs w:val="24"/>
        </w:rPr>
      </w:pPr>
      <w:r w:rsidRPr="00E146FF">
        <w:rPr>
          <w:sz w:val="24"/>
          <w:szCs w:val="24"/>
        </w:rPr>
        <w:t>Kriterijumi za formalno ocenjivanje testova :</w:t>
      </w:r>
    </w:p>
    <w:p w:rsidR="00DD7DA8" w:rsidRPr="00E146FF" w:rsidRDefault="000465B7" w:rsidP="000465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6FF">
        <w:rPr>
          <w:sz w:val="24"/>
          <w:szCs w:val="24"/>
        </w:rPr>
        <w:t xml:space="preserve">Učenik koji ostvari bar </w:t>
      </w:r>
      <w:r w:rsidR="00DD7DA8" w:rsidRPr="00E146FF">
        <w:rPr>
          <w:sz w:val="24"/>
          <w:szCs w:val="24"/>
        </w:rPr>
        <w:t xml:space="preserve"> 90% </w:t>
      </w:r>
      <w:r w:rsidRPr="00E146FF">
        <w:rPr>
          <w:sz w:val="24"/>
          <w:szCs w:val="24"/>
        </w:rPr>
        <w:t>od ukupnog broja bodova ne može biti ocenjen ocenom manjom od 5.</w:t>
      </w:r>
    </w:p>
    <w:p w:rsidR="000465B7" w:rsidRPr="00E146FF" w:rsidRDefault="000465B7" w:rsidP="000465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6FF">
        <w:rPr>
          <w:sz w:val="24"/>
          <w:szCs w:val="24"/>
        </w:rPr>
        <w:t xml:space="preserve">Učenik koji ostvari bar </w:t>
      </w:r>
      <w:r w:rsidR="009A3730" w:rsidRPr="00E146FF">
        <w:rPr>
          <w:sz w:val="24"/>
          <w:szCs w:val="24"/>
        </w:rPr>
        <w:t xml:space="preserve"> 75</w:t>
      </w:r>
      <w:r w:rsidRPr="00E146FF">
        <w:rPr>
          <w:sz w:val="24"/>
          <w:szCs w:val="24"/>
        </w:rPr>
        <w:t>% od ukupnog broja bodova ne može</w:t>
      </w:r>
      <w:r w:rsidR="009A3730" w:rsidRPr="00E146FF">
        <w:rPr>
          <w:sz w:val="24"/>
          <w:szCs w:val="24"/>
        </w:rPr>
        <w:t xml:space="preserve"> biti ocenjen ocenom manjom od 4</w:t>
      </w:r>
      <w:r w:rsidRPr="00E146FF">
        <w:rPr>
          <w:sz w:val="24"/>
          <w:szCs w:val="24"/>
        </w:rPr>
        <w:t>.</w:t>
      </w:r>
    </w:p>
    <w:p w:rsidR="009A3730" w:rsidRPr="00E146FF" w:rsidRDefault="009A3730" w:rsidP="009A37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6FF">
        <w:rPr>
          <w:sz w:val="24"/>
          <w:szCs w:val="24"/>
        </w:rPr>
        <w:t>Učenik koji ostvari bar  60% od ukupnog broja bodova ne može biti ocenjen ocenom manjom od 3.</w:t>
      </w:r>
    </w:p>
    <w:p w:rsidR="009A3730" w:rsidRPr="00E146FF" w:rsidRDefault="009A3730" w:rsidP="009A37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6FF">
        <w:rPr>
          <w:sz w:val="24"/>
          <w:szCs w:val="24"/>
        </w:rPr>
        <w:t>Učenik koji ostvari bar  25% od ukupnog broja bodova ne može biti ocenjen ocenom manjom od 2.</w:t>
      </w:r>
    </w:p>
    <w:p w:rsidR="00DD7DA8" w:rsidRPr="00E146FF" w:rsidRDefault="009A3730" w:rsidP="009A37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46FF">
        <w:rPr>
          <w:sz w:val="24"/>
          <w:szCs w:val="24"/>
        </w:rPr>
        <w:t>Učenik koji ostvari manje od 25% od ukupnog broja bodova može biti ocenjen ocenom 1.</w:t>
      </w:r>
    </w:p>
    <w:p w:rsidR="00DD7DA8" w:rsidRPr="00E146FF" w:rsidRDefault="00DD7DA8" w:rsidP="003F4159">
      <w:pPr>
        <w:shd w:val="clear" w:color="auto" w:fill="FFFFFF"/>
        <w:jc w:val="left"/>
        <w:rPr>
          <w:rFonts w:eastAsia="Times New Roman" w:cs="Helvetica"/>
          <w:color w:val="333333"/>
          <w:sz w:val="24"/>
          <w:szCs w:val="24"/>
        </w:rPr>
      </w:pPr>
    </w:p>
    <w:p w:rsidR="00DD7DA8" w:rsidRDefault="00ED0664" w:rsidP="00ED0664">
      <w:pPr>
        <w:jc w:val="right"/>
        <w:rPr>
          <w:sz w:val="24"/>
          <w:szCs w:val="24"/>
        </w:rPr>
      </w:pPr>
      <w:r>
        <w:rPr>
          <w:sz w:val="24"/>
          <w:szCs w:val="24"/>
        </w:rPr>
        <w:t>Predsednik stručnog veća</w:t>
      </w:r>
    </w:p>
    <w:p w:rsidR="00ED0664" w:rsidRDefault="00ED0664" w:rsidP="00ED0664">
      <w:pPr>
        <w:jc w:val="right"/>
        <w:rPr>
          <w:sz w:val="24"/>
          <w:szCs w:val="24"/>
        </w:rPr>
      </w:pPr>
      <w:r>
        <w:rPr>
          <w:sz w:val="24"/>
          <w:szCs w:val="24"/>
        </w:rPr>
        <w:t>Nača Ferenc</w:t>
      </w:r>
    </w:p>
    <w:p w:rsidR="00ED0664" w:rsidRDefault="00ED0664" w:rsidP="00ED0664">
      <w:pPr>
        <w:jc w:val="right"/>
        <w:rPr>
          <w:sz w:val="24"/>
          <w:szCs w:val="24"/>
        </w:rPr>
      </w:pPr>
    </w:p>
    <w:p w:rsidR="00ED0664" w:rsidRDefault="00ED0664" w:rsidP="00ED0664">
      <w:pPr>
        <w:jc w:val="right"/>
        <w:rPr>
          <w:sz w:val="24"/>
          <w:szCs w:val="24"/>
        </w:rPr>
      </w:pPr>
      <w:r>
        <w:rPr>
          <w:sz w:val="24"/>
          <w:szCs w:val="24"/>
        </w:rPr>
        <w:t>Članovi stručnog veća</w:t>
      </w:r>
    </w:p>
    <w:p w:rsidR="00ED0664" w:rsidRDefault="00ED0664" w:rsidP="00ED0664">
      <w:pPr>
        <w:jc w:val="right"/>
        <w:rPr>
          <w:sz w:val="24"/>
          <w:szCs w:val="24"/>
        </w:rPr>
      </w:pPr>
      <w:r>
        <w:rPr>
          <w:sz w:val="24"/>
          <w:szCs w:val="24"/>
        </w:rPr>
        <w:t>Hajdu Timea</w:t>
      </w:r>
    </w:p>
    <w:p w:rsidR="00ED0664" w:rsidRDefault="00ED0664" w:rsidP="00ED0664">
      <w:pPr>
        <w:jc w:val="right"/>
        <w:rPr>
          <w:sz w:val="24"/>
          <w:szCs w:val="24"/>
        </w:rPr>
      </w:pPr>
      <w:r>
        <w:rPr>
          <w:sz w:val="24"/>
          <w:szCs w:val="24"/>
        </w:rPr>
        <w:t>Bojan Marjanski</w:t>
      </w:r>
    </w:p>
    <w:p w:rsidR="00ED0664" w:rsidRDefault="00ED0664">
      <w:pPr>
        <w:rPr>
          <w:sz w:val="24"/>
          <w:szCs w:val="24"/>
        </w:rPr>
      </w:pPr>
      <w:r>
        <w:rPr>
          <w:sz w:val="24"/>
          <w:szCs w:val="24"/>
        </w:rPr>
        <w:t>13.09.2023.</w:t>
      </w:r>
    </w:p>
    <w:p w:rsidR="00ED0664" w:rsidRPr="00E146FF" w:rsidRDefault="00ED0664">
      <w:pPr>
        <w:rPr>
          <w:sz w:val="24"/>
          <w:szCs w:val="24"/>
        </w:rPr>
      </w:pPr>
    </w:p>
    <w:sectPr w:rsidR="00ED0664" w:rsidRPr="00E146FF" w:rsidSect="00DD7DA8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8306F"/>
    <w:multiLevelType w:val="hybridMultilevel"/>
    <w:tmpl w:val="0AF81542"/>
    <w:lvl w:ilvl="0" w:tplc="76D68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77316"/>
    <w:rsid w:val="000465B7"/>
    <w:rsid w:val="00104122"/>
    <w:rsid w:val="002D71D7"/>
    <w:rsid w:val="00397BEF"/>
    <w:rsid w:val="003F4159"/>
    <w:rsid w:val="004A236F"/>
    <w:rsid w:val="00522773"/>
    <w:rsid w:val="009A3730"/>
    <w:rsid w:val="00BF5226"/>
    <w:rsid w:val="00D64A68"/>
    <w:rsid w:val="00D77316"/>
    <w:rsid w:val="00DD7DA8"/>
    <w:rsid w:val="00E146FF"/>
    <w:rsid w:val="00E65E93"/>
    <w:rsid w:val="00EA2CC8"/>
    <w:rsid w:val="00ED0664"/>
    <w:rsid w:val="00E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DA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2023-09-12T17:42:00Z</dcterms:created>
  <dcterms:modified xsi:type="dcterms:W3CDTF">2023-09-13T12:05:00Z</dcterms:modified>
</cp:coreProperties>
</file>